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951" w:rsidRDefault="00745951">
      <w:pPr>
        <w:autoSpaceDE w:val="0"/>
        <w:autoSpaceDN w:val="0"/>
        <w:adjustRightInd w:val="0"/>
        <w:spacing w:after="0" w:line="240" w:lineRule="auto"/>
        <w:jc w:val="both"/>
        <w:rPr>
          <w:rFonts w:ascii="Calibri" w:hAnsi="Calibri" w:cs="Calibri"/>
        </w:rPr>
      </w:pPr>
    </w:p>
    <w:p w:rsidR="00745951" w:rsidRDefault="00745951">
      <w:pPr>
        <w:autoSpaceDE w:val="0"/>
        <w:autoSpaceDN w:val="0"/>
        <w:adjustRightInd w:val="0"/>
        <w:spacing w:after="0" w:line="240" w:lineRule="auto"/>
        <w:jc w:val="both"/>
        <w:rPr>
          <w:rFonts w:ascii="Calibri" w:hAnsi="Calibri" w:cs="Calibri"/>
          <w:sz w:val="2"/>
          <w:szCs w:val="2"/>
        </w:rPr>
      </w:pPr>
      <w:r>
        <w:rPr>
          <w:rFonts w:ascii="Calibri" w:hAnsi="Calibri" w:cs="Calibri"/>
        </w:rPr>
        <w:t>21 июля 2007 года N 185-ФЗ</w:t>
      </w:r>
      <w:r>
        <w:rPr>
          <w:rFonts w:ascii="Calibri" w:hAnsi="Calibri" w:cs="Calibri"/>
        </w:rPr>
        <w:br/>
      </w:r>
      <w:r>
        <w:rPr>
          <w:rFonts w:ascii="Calibri" w:hAnsi="Calibri" w:cs="Calibri"/>
        </w:rPr>
        <w:br/>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jc w:val="both"/>
        <w:rPr>
          <w:rFonts w:ascii="Calibri" w:hAnsi="Calibri" w:cs="Calibri"/>
        </w:rPr>
      </w:pPr>
    </w:p>
    <w:p w:rsidR="00745951" w:rsidRDefault="00745951">
      <w:pPr>
        <w:pStyle w:val="ConsPlusTitle"/>
        <w:widowControl/>
        <w:jc w:val="center"/>
      </w:pPr>
      <w:r>
        <w:t>РОССИЙСКАЯ ФЕДЕРАЦИЯ</w:t>
      </w:r>
    </w:p>
    <w:p w:rsidR="00745951" w:rsidRDefault="00745951">
      <w:pPr>
        <w:pStyle w:val="ConsPlusTitle"/>
        <w:widowControl/>
        <w:jc w:val="center"/>
      </w:pPr>
    </w:p>
    <w:p w:rsidR="00745951" w:rsidRDefault="00745951">
      <w:pPr>
        <w:pStyle w:val="ConsPlusTitle"/>
        <w:widowControl/>
        <w:jc w:val="center"/>
      </w:pPr>
      <w:r>
        <w:t>ФЕДЕРАЛЬНЫЙ ЗАКОН</w:t>
      </w:r>
    </w:p>
    <w:p w:rsidR="00745951" w:rsidRDefault="00745951">
      <w:pPr>
        <w:pStyle w:val="ConsPlusTitle"/>
        <w:widowControl/>
        <w:jc w:val="center"/>
      </w:pPr>
    </w:p>
    <w:p w:rsidR="00745951" w:rsidRDefault="00745951">
      <w:pPr>
        <w:pStyle w:val="ConsPlusTitle"/>
        <w:widowControl/>
        <w:jc w:val="center"/>
      </w:pPr>
      <w:r>
        <w:t>О ФОНДЕ СОДЕЙСТВИЯ</w:t>
      </w:r>
    </w:p>
    <w:p w:rsidR="00745951" w:rsidRDefault="00745951">
      <w:pPr>
        <w:pStyle w:val="ConsPlusTitle"/>
        <w:widowControl/>
        <w:jc w:val="center"/>
      </w:pPr>
      <w:r>
        <w:t>РЕФОРМИРОВАНИЮ ЖИЛИЩНО-КОММУНАЛЬНОГО ХОЗЯЙСТВА</w:t>
      </w:r>
    </w:p>
    <w:p w:rsidR="00745951" w:rsidRDefault="00745951">
      <w:pPr>
        <w:autoSpaceDE w:val="0"/>
        <w:autoSpaceDN w:val="0"/>
        <w:adjustRightInd w:val="0"/>
        <w:spacing w:after="0" w:line="240" w:lineRule="auto"/>
        <w:jc w:val="both"/>
        <w:rPr>
          <w:rFonts w:ascii="Calibri" w:hAnsi="Calibri" w:cs="Calibri"/>
        </w:rPr>
      </w:pP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Принят</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6 июля 2007 года</w:t>
      </w:r>
    </w:p>
    <w:p w:rsidR="00745951" w:rsidRDefault="00745951">
      <w:pPr>
        <w:autoSpaceDE w:val="0"/>
        <w:autoSpaceDN w:val="0"/>
        <w:adjustRightInd w:val="0"/>
        <w:spacing w:after="0" w:line="240" w:lineRule="auto"/>
        <w:jc w:val="right"/>
        <w:rPr>
          <w:rFonts w:ascii="Calibri" w:hAnsi="Calibri" w:cs="Calibri"/>
        </w:rPr>
      </w:pP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Одобрен</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11 июля 2007 года</w:t>
      </w:r>
    </w:p>
    <w:p w:rsidR="00745951" w:rsidRDefault="00745951">
      <w:pPr>
        <w:autoSpaceDE w:val="0"/>
        <w:autoSpaceDN w:val="0"/>
        <w:adjustRightInd w:val="0"/>
        <w:spacing w:after="0" w:line="240" w:lineRule="auto"/>
        <w:jc w:val="center"/>
        <w:rPr>
          <w:rFonts w:ascii="Calibri" w:hAnsi="Calibri" w:cs="Calibri"/>
        </w:rPr>
      </w:pP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13.05.2008 </w:t>
      </w:r>
      <w:hyperlink r:id="rId5" w:history="1">
        <w:r>
          <w:rPr>
            <w:rFonts w:ascii="Calibri" w:hAnsi="Calibri" w:cs="Calibri"/>
            <w:color w:val="0000FF"/>
          </w:rPr>
          <w:t>N 69-ФЗ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22.07.2008 </w:t>
      </w:r>
      <w:hyperlink r:id="rId6" w:history="1">
        <w:r>
          <w:rPr>
            <w:rFonts w:ascii="Calibri" w:hAnsi="Calibri" w:cs="Calibri"/>
            <w:color w:val="0000FF"/>
          </w:rPr>
          <w:t>N 141-ФЗ</w:t>
        </w:r>
      </w:hyperlink>
      <w:r>
        <w:rPr>
          <w:rFonts w:ascii="Calibri" w:hAnsi="Calibri" w:cs="Calibri"/>
        </w:rPr>
        <w:t xml:space="preserve">, от 01.12.2008 </w:t>
      </w:r>
      <w:hyperlink r:id="rId7" w:history="1">
        <w:r>
          <w:rPr>
            <w:rFonts w:ascii="Calibri" w:hAnsi="Calibri" w:cs="Calibri"/>
            <w:color w:val="0000FF"/>
          </w:rPr>
          <w:t>N 225-ФЗ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09.04.2009 </w:t>
      </w:r>
      <w:hyperlink r:id="rId8" w:history="1">
        <w:r>
          <w:rPr>
            <w:rFonts w:ascii="Calibri" w:hAnsi="Calibri" w:cs="Calibri"/>
            <w:color w:val="0000FF"/>
          </w:rPr>
          <w:t>N 58-ФЗ</w:t>
        </w:r>
      </w:hyperlink>
      <w:r>
        <w:rPr>
          <w:rFonts w:ascii="Calibri" w:hAnsi="Calibri" w:cs="Calibri"/>
        </w:rPr>
        <w:t xml:space="preserve">, от 01.07.2009 </w:t>
      </w:r>
      <w:hyperlink r:id="rId9" w:history="1">
        <w:r>
          <w:rPr>
            <w:rFonts w:ascii="Calibri" w:hAnsi="Calibri" w:cs="Calibri"/>
            <w:color w:val="0000FF"/>
          </w:rPr>
          <w:t>N 144-ФЗ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17.07.2009 </w:t>
      </w:r>
      <w:hyperlink r:id="rId10" w:history="1">
        <w:r>
          <w:rPr>
            <w:rFonts w:ascii="Calibri" w:hAnsi="Calibri" w:cs="Calibri"/>
            <w:color w:val="0000FF"/>
          </w:rPr>
          <w:t>N 147-ФЗ</w:t>
        </w:r>
      </w:hyperlink>
      <w:r>
        <w:rPr>
          <w:rFonts w:ascii="Calibri" w:hAnsi="Calibri" w:cs="Calibri"/>
        </w:rPr>
        <w:t xml:space="preserve">, от 23.11.2009 </w:t>
      </w:r>
      <w:hyperlink r:id="rId11" w:history="1">
        <w:r>
          <w:rPr>
            <w:rFonts w:ascii="Calibri" w:hAnsi="Calibri" w:cs="Calibri"/>
            <w:color w:val="0000FF"/>
          </w:rPr>
          <w:t>N 261-ФЗ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17.12.2009 </w:t>
      </w:r>
      <w:hyperlink r:id="rId12" w:history="1">
        <w:r>
          <w:rPr>
            <w:rFonts w:ascii="Calibri" w:hAnsi="Calibri" w:cs="Calibri"/>
            <w:color w:val="0000FF"/>
          </w:rPr>
          <w:t>N 316-ФЗ</w:t>
        </w:r>
      </w:hyperlink>
      <w:r>
        <w:rPr>
          <w:rFonts w:ascii="Calibri" w:hAnsi="Calibri" w:cs="Calibri"/>
        </w:rPr>
        <w:t xml:space="preserve">, от 09.03.2010 </w:t>
      </w:r>
      <w:hyperlink r:id="rId13" w:history="1">
        <w:r>
          <w:rPr>
            <w:rFonts w:ascii="Calibri" w:hAnsi="Calibri" w:cs="Calibri"/>
            <w:color w:val="0000FF"/>
          </w:rPr>
          <w:t>N 25-ФЗ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29.12.2010 </w:t>
      </w:r>
      <w:hyperlink r:id="rId14" w:history="1">
        <w:r>
          <w:rPr>
            <w:rFonts w:ascii="Calibri" w:hAnsi="Calibri" w:cs="Calibri"/>
            <w:color w:val="0000FF"/>
          </w:rPr>
          <w:t>N 437-ФЗ</w:t>
        </w:r>
      </w:hyperlink>
      <w:r>
        <w:rPr>
          <w:rFonts w:ascii="Calibri" w:hAnsi="Calibri" w:cs="Calibri"/>
        </w:rPr>
        <w:t xml:space="preserve">, от 29.12.2010 </w:t>
      </w:r>
      <w:hyperlink r:id="rId15" w:history="1">
        <w:r>
          <w:rPr>
            <w:rFonts w:ascii="Calibri" w:hAnsi="Calibri" w:cs="Calibri"/>
            <w:color w:val="0000FF"/>
          </w:rPr>
          <w:t>N 441-ФЗ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04.06.2011 </w:t>
      </w:r>
      <w:hyperlink r:id="rId16" w:history="1">
        <w:r>
          <w:rPr>
            <w:rFonts w:ascii="Calibri" w:hAnsi="Calibri" w:cs="Calibri"/>
            <w:color w:val="0000FF"/>
          </w:rPr>
          <w:t>N 124-ФЗ</w:t>
        </w:r>
      </w:hyperlink>
      <w:r>
        <w:rPr>
          <w:rFonts w:ascii="Calibri" w:hAnsi="Calibri" w:cs="Calibri"/>
        </w:rPr>
        <w:t xml:space="preserve">, от 11.07.2011 </w:t>
      </w:r>
      <w:hyperlink r:id="rId17" w:history="1">
        <w:r>
          <w:rPr>
            <w:rFonts w:ascii="Calibri" w:hAnsi="Calibri" w:cs="Calibri"/>
            <w:color w:val="0000FF"/>
          </w:rPr>
          <w:t>N 200-ФЗ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от 30.11.2011 </w:t>
      </w:r>
      <w:hyperlink r:id="rId18" w:history="1">
        <w:r>
          <w:rPr>
            <w:rFonts w:ascii="Calibri" w:hAnsi="Calibri" w:cs="Calibri"/>
            <w:color w:val="0000FF"/>
          </w:rPr>
          <w:t>N 350-ФЗ</w:t>
        </w:r>
      </w:hyperlink>
      <w:r>
        <w:rPr>
          <w:rFonts w:ascii="Calibri" w:hAnsi="Calibri" w:cs="Calibri"/>
        </w:rPr>
        <w:t>,</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Федеральным </w:t>
      </w:r>
      <w:hyperlink r:id="rId19" w:history="1">
        <w:r>
          <w:rPr>
            <w:rFonts w:ascii="Calibri" w:hAnsi="Calibri" w:cs="Calibri"/>
            <w:color w:val="0000FF"/>
          </w:rPr>
          <w:t>законом</w:t>
        </w:r>
      </w:hyperlink>
      <w:r>
        <w:rPr>
          <w:rFonts w:ascii="Calibri" w:hAnsi="Calibri" w:cs="Calibri"/>
        </w:rPr>
        <w:t xml:space="preserve"> от 30.12.2008 N 323-ФЗ)</w:t>
      </w:r>
    </w:p>
    <w:p w:rsidR="00745951" w:rsidRDefault="00745951">
      <w:pPr>
        <w:autoSpaceDE w:val="0"/>
        <w:autoSpaceDN w:val="0"/>
        <w:adjustRightInd w:val="0"/>
        <w:spacing w:after="0" w:line="240" w:lineRule="auto"/>
        <w:jc w:val="both"/>
        <w:rPr>
          <w:rFonts w:ascii="Calibri" w:hAnsi="Calibri" w:cs="Calibri"/>
        </w:rPr>
      </w:pPr>
    </w:p>
    <w:p w:rsidR="00745951" w:rsidRDefault="00745951">
      <w:pPr>
        <w:pStyle w:val="ConsPlusTitle"/>
        <w:widowControl/>
        <w:jc w:val="center"/>
        <w:outlineLvl w:val="0"/>
      </w:pPr>
      <w:r>
        <w:t>Глава 1. ОБЩИЕ ПОЛОЖЕНИЯ</w:t>
      </w:r>
    </w:p>
    <w:p w:rsidR="00745951" w:rsidRDefault="00745951">
      <w:pPr>
        <w:autoSpaceDE w:val="0"/>
        <w:autoSpaceDN w:val="0"/>
        <w:adjustRightInd w:val="0"/>
        <w:spacing w:after="0" w:line="240" w:lineRule="auto"/>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 Предмет и цели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в целях создания безопасных и благоприятных условий проживания граждан, повышения качества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устанавливает правовые и организационные основы предоставления финансовой поддержки субъектам Российской Федерации и муниципальным образованиям на проведение капитального ремонта многоквартирных домов, переселение граждан из аварийного жилищного фонда путем создания некоммерческой организации, осуществляющей функции по предоставлению такой финансовой поддержки, определяет компетенцию, порядок создания некоммерческой организации и ее деятельности, регулирует отношения между указанной некоммерческой организацией, органами государственной власти субъектов Российской Федерации и органами местного самоуправления.</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 Основные понятия, используемые в настоящем Федеральном законе</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капитальный ремонт многоквартирного дома - проведение предусмотренных настоящим Федеральным законом работ по устранению неисправностей изношенных конструктивных элементов общего имущества собственников помещений в многоквартирном доме (далее - общее имущество в многоквартирном доме), в том числе по их восстановлению или замене, в целях улучшения эксплуатационных характеристик общего имущества в многоквартирном доме;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аварийный жилищный фонд - совокупность жилых помещений в многоквартирных домах, которые признаны до 1 января 2010 года или в случае, предусмотренном </w:t>
      </w:r>
      <w:hyperlink r:id="rId20" w:history="1">
        <w:r>
          <w:rPr>
            <w:rFonts w:ascii="Calibri" w:hAnsi="Calibri" w:cs="Calibri"/>
            <w:color w:val="0000FF"/>
          </w:rPr>
          <w:t>главой 6.1</w:t>
        </w:r>
      </w:hyperlink>
      <w:r>
        <w:rPr>
          <w:rFonts w:ascii="Calibri" w:hAnsi="Calibri" w:cs="Calibri"/>
        </w:rPr>
        <w:t xml:space="preserve"> настоящего Федерального закона, до 1 января 2009 года в установленном </w:t>
      </w:r>
      <w:hyperlink r:id="rId21" w:history="1">
        <w:r>
          <w:rPr>
            <w:rFonts w:ascii="Calibri" w:hAnsi="Calibri" w:cs="Calibri"/>
            <w:color w:val="0000FF"/>
          </w:rPr>
          <w:t>порядке</w:t>
        </w:r>
      </w:hyperlink>
      <w:r>
        <w:rPr>
          <w:rFonts w:ascii="Calibri" w:hAnsi="Calibri" w:cs="Calibri"/>
        </w:rPr>
        <w:t xml:space="preserve"> аварийными и подлежащими сносу в связи с физическим износом в процессе их эксплуатации;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22"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переселение граждан из аварийного жилищного фонда - принятие решений и проведение мероприятий в соответствии со </w:t>
      </w:r>
      <w:hyperlink r:id="rId23" w:history="1">
        <w:r>
          <w:rPr>
            <w:rFonts w:ascii="Calibri" w:hAnsi="Calibri" w:cs="Calibri"/>
            <w:color w:val="0000FF"/>
          </w:rPr>
          <w:t>статьями 32</w:t>
        </w:r>
      </w:hyperlink>
      <w:r>
        <w:rPr>
          <w:rFonts w:ascii="Calibri" w:hAnsi="Calibri" w:cs="Calibri"/>
        </w:rPr>
        <w:t xml:space="preserve"> и </w:t>
      </w:r>
      <w:hyperlink r:id="rId24" w:history="1">
        <w:r>
          <w:rPr>
            <w:rFonts w:ascii="Calibri" w:hAnsi="Calibri" w:cs="Calibri"/>
            <w:color w:val="0000FF"/>
          </w:rPr>
          <w:t>86</w:t>
        </w:r>
      </w:hyperlink>
      <w:r>
        <w:rPr>
          <w:rFonts w:ascii="Calibri" w:hAnsi="Calibri" w:cs="Calibri"/>
        </w:rPr>
        <w:t xml:space="preserve"> Жилищного кодекса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предоставление финансовой поддержки за счет средств Фонда - предоставление Фондом целевых средств бюджетам субъектов Российской Федерации или в установленном настоящим Федеральным законом случае местным бюджетам на безвозвратной и безвозмездной основе на проведение капитального ремонта многоквартирных домов, переселение граждан из аварийного жилищного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2. СТАТУС, ЦЕЛИ ДЕЯТЕЛЬНОСТИ И ФУНКЦИИ ФОНДА</w:t>
      </w:r>
    </w:p>
    <w:p w:rsidR="00745951" w:rsidRDefault="00745951">
      <w:pPr>
        <w:pStyle w:val="ConsPlusTitle"/>
        <w:widowControl/>
        <w:jc w:val="center"/>
      </w:pPr>
      <w:r>
        <w:t>СОДЕЙСТВИЯ РЕФОРМИРОВАНИЮ ЖИЛИЩНО-КОММУНАЛЬНОГО ХОЗЯЙСТВА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 Фонд содействия реформированию жилищно-коммунального хозяйства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25" w:history="1">
        <w:r>
          <w:rPr>
            <w:rFonts w:ascii="Calibri" w:hAnsi="Calibri" w:cs="Calibri"/>
            <w:color w:val="0000FF"/>
          </w:rPr>
          <w:t>Указом</w:t>
        </w:r>
      </w:hyperlink>
      <w:r>
        <w:rPr>
          <w:rFonts w:ascii="Calibri" w:hAnsi="Calibri" w:cs="Calibri"/>
        </w:rPr>
        <w:t xml:space="preserve"> Президента РФ от 21.05.2012 N 636 координацию деятельности Фонда содействия реформированию жилищно-коммунального хозяйства осуществляет Федеральное агентство по строительству и жилищно-коммунальному хозяйству.</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В целях настоящего Федерального закона создается государственная корпорация - Фонд содействия реформированию жилищно-коммунального хозяйства (далее - Фонд).</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Фонд создается Российской Федерацией. Статус, цели деятельности, функции и полномочия Фонда определяются настоящим Федеральным законом, Федеральным </w:t>
      </w:r>
      <w:hyperlink r:id="rId26" w:history="1">
        <w:r>
          <w:rPr>
            <w:rFonts w:ascii="Calibri" w:hAnsi="Calibri" w:cs="Calibri"/>
            <w:color w:val="0000FF"/>
          </w:rPr>
          <w:t>законом</w:t>
        </w:r>
      </w:hyperlink>
      <w:r>
        <w:rPr>
          <w:rFonts w:ascii="Calibri" w:hAnsi="Calibri" w:cs="Calibri"/>
        </w:rPr>
        <w:t xml:space="preserve"> от 12 января 1996 года N 7-ФЗ "О некоммерческих организациях" (далее - Федеральный закон "О некоммерческих организациях") и иными нормативными правовыми актами Российской Федерации, регулирующими деятельность некоммерческих организаций, с особенностями, установленными настоящим Федеральным законом.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 w:history="1">
        <w:r>
          <w:rPr>
            <w:rFonts w:ascii="Calibri" w:hAnsi="Calibri" w:cs="Calibri"/>
            <w:color w:val="0000FF"/>
          </w:rPr>
          <w:t>закона</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 На Фонд не распространяются положения </w:t>
      </w:r>
      <w:hyperlink r:id="rId28" w:history="1">
        <w:r>
          <w:rPr>
            <w:rFonts w:ascii="Calibri" w:hAnsi="Calibri" w:cs="Calibri"/>
            <w:color w:val="0000FF"/>
          </w:rPr>
          <w:t>пунктов 3</w:t>
        </w:r>
      </w:hyperlink>
      <w:r>
        <w:rPr>
          <w:rFonts w:ascii="Calibri" w:hAnsi="Calibri" w:cs="Calibri"/>
        </w:rPr>
        <w:t xml:space="preserve">, </w:t>
      </w:r>
      <w:hyperlink r:id="rId29" w:history="1">
        <w:r>
          <w:rPr>
            <w:rFonts w:ascii="Calibri" w:hAnsi="Calibri" w:cs="Calibri"/>
            <w:color w:val="0000FF"/>
          </w:rPr>
          <w:t>5</w:t>
        </w:r>
      </w:hyperlink>
      <w:r>
        <w:rPr>
          <w:rFonts w:ascii="Calibri" w:hAnsi="Calibri" w:cs="Calibri"/>
        </w:rPr>
        <w:t xml:space="preserve">, </w:t>
      </w:r>
      <w:hyperlink r:id="rId30" w:history="1">
        <w:r>
          <w:rPr>
            <w:rFonts w:ascii="Calibri" w:hAnsi="Calibri" w:cs="Calibri"/>
            <w:color w:val="0000FF"/>
          </w:rPr>
          <w:t>7</w:t>
        </w:r>
      </w:hyperlink>
      <w:r>
        <w:rPr>
          <w:rFonts w:ascii="Calibri" w:hAnsi="Calibri" w:cs="Calibri"/>
        </w:rPr>
        <w:t xml:space="preserve">, </w:t>
      </w:r>
      <w:hyperlink r:id="rId31" w:history="1">
        <w:r>
          <w:rPr>
            <w:rFonts w:ascii="Calibri" w:hAnsi="Calibri" w:cs="Calibri"/>
            <w:color w:val="0000FF"/>
          </w:rPr>
          <w:t>10</w:t>
        </w:r>
      </w:hyperlink>
      <w:r>
        <w:rPr>
          <w:rFonts w:ascii="Calibri" w:hAnsi="Calibri" w:cs="Calibri"/>
        </w:rPr>
        <w:t xml:space="preserve"> и </w:t>
      </w:r>
      <w:hyperlink r:id="rId32" w:history="1">
        <w:r>
          <w:rPr>
            <w:rFonts w:ascii="Calibri" w:hAnsi="Calibri" w:cs="Calibri"/>
            <w:color w:val="0000FF"/>
          </w:rPr>
          <w:t>14 статьи 32</w:t>
        </w:r>
      </w:hyperlink>
      <w:r>
        <w:rPr>
          <w:rFonts w:ascii="Calibri" w:hAnsi="Calibri" w:cs="Calibri"/>
        </w:rPr>
        <w:t xml:space="preserve"> Федерального закона "О некоммерческих организациях".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вторая.1 введена Федеральным </w:t>
      </w:r>
      <w:hyperlink r:id="rId33"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Фонд имеет печать с изображением Государственного герба Российской Федерации и со своим наименованием.</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Пункт 9 части 2 статьи 21 утратил силу в связи с принятием Федерального </w:t>
      </w:r>
      <w:hyperlink r:id="rId34" w:history="1">
        <w:r>
          <w:rPr>
            <w:rFonts w:ascii="Calibri" w:hAnsi="Calibri" w:cs="Calibri"/>
            <w:color w:val="0000FF"/>
          </w:rPr>
          <w:t>закона</w:t>
        </w:r>
      </w:hyperlink>
      <w:r>
        <w:rPr>
          <w:rFonts w:ascii="Calibri" w:hAnsi="Calibri" w:cs="Calibri"/>
        </w:rPr>
        <w:t xml:space="preserve"> от 29.12.2010 N 437-ФЗ.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Фонд имеет счета в Банке России, а также вправе открывать в установленном </w:t>
      </w:r>
      <w:hyperlink r:id="rId35" w:history="1">
        <w:r>
          <w:rPr>
            <w:rFonts w:ascii="Calibri" w:hAnsi="Calibri" w:cs="Calibri"/>
            <w:color w:val="0000FF"/>
          </w:rPr>
          <w:t>законодательством</w:t>
        </w:r>
      </w:hyperlink>
      <w:r>
        <w:rPr>
          <w:rFonts w:ascii="Calibri" w:hAnsi="Calibri" w:cs="Calibri"/>
        </w:rPr>
        <w:t xml:space="preserve"> Российской Федерации порядке иные банковские счета на территории Российской Федерации в целях реализации </w:t>
      </w:r>
      <w:hyperlink r:id="rId36" w:history="1">
        <w:r>
          <w:rPr>
            <w:rFonts w:ascii="Calibri" w:hAnsi="Calibri" w:cs="Calibri"/>
            <w:color w:val="0000FF"/>
          </w:rPr>
          <w:t>пункта 9 части 2 статьи 21</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 в ред. Федерального </w:t>
      </w:r>
      <w:hyperlink r:id="rId37" w:history="1">
        <w:r>
          <w:rPr>
            <w:rFonts w:ascii="Calibri" w:hAnsi="Calibri" w:cs="Calibri"/>
            <w:color w:val="0000FF"/>
          </w:rPr>
          <w:t>закона</w:t>
        </w:r>
      </w:hyperlink>
      <w:r>
        <w:rPr>
          <w:rFonts w:ascii="Calibri" w:hAnsi="Calibri" w:cs="Calibri"/>
        </w:rPr>
        <w:t xml:space="preserve"> от 13.05.2008 N 69-ФЗ)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Местом нахождения Фонда является город Москва.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Фонд действует до 1 января 2013 года и подлежит ликвидации в соответствии со </w:t>
      </w:r>
      <w:hyperlink r:id="rId38" w:history="1">
        <w:r>
          <w:rPr>
            <w:rFonts w:ascii="Calibri" w:hAnsi="Calibri" w:cs="Calibri"/>
            <w:color w:val="0000FF"/>
          </w:rPr>
          <w:t>статьей 25</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9"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 Цели деятельности и функции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Целями деятельности Фонда в соответствии с настоящим Федеральным законом являются создание безопасных и благоприятных условий проживания граждан и стимулирование </w:t>
      </w:r>
      <w:r>
        <w:rPr>
          <w:rFonts w:ascii="Calibri" w:hAnsi="Calibri" w:cs="Calibri"/>
        </w:rPr>
        <w:lastRenderedPageBreak/>
        <w:t>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путем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Для достижения указанных в </w:t>
      </w:r>
      <w:hyperlink r:id="rId40" w:history="1">
        <w:r>
          <w:rPr>
            <w:rFonts w:ascii="Calibri" w:hAnsi="Calibri" w:cs="Calibri"/>
            <w:color w:val="0000FF"/>
          </w:rPr>
          <w:t>части 1 настоящей статьи</w:t>
        </w:r>
      </w:hyperlink>
      <w:r>
        <w:rPr>
          <w:rFonts w:ascii="Calibri" w:hAnsi="Calibri" w:cs="Calibri"/>
        </w:rPr>
        <w:t xml:space="preserve"> целей Фонд осуществляет следующие функции: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представленные субъектами Российской Федерации заявки на предоставление финансовой поддержки за счет средств Фонда (далее также - заявка);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принимает решение о соответствии заявок и прилагаемых к заявкам документов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принимает решение о предоставлении финансовой поддержки за счет средств Фонда на основании заявок;</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методическое обеспечение подготовки субъектами Российской Федерации заявок и прилагаемых к заявкам документов;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осуществляет мониторинг реализации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а также выполнения предусмотренных настоящим Федеральным законом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осуществляет иные предусмотренные настоящим Федеральным законом функции.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Функции, указанные в </w:t>
      </w:r>
      <w:hyperlink r:id="rId41" w:history="1">
        <w:r>
          <w:rPr>
            <w:rFonts w:ascii="Calibri" w:hAnsi="Calibri" w:cs="Calibri"/>
            <w:color w:val="0000FF"/>
          </w:rPr>
          <w:t>части 2 настоящей статьи</w:t>
        </w:r>
      </w:hyperlink>
      <w:r>
        <w:rPr>
          <w:rFonts w:ascii="Calibri" w:hAnsi="Calibri" w:cs="Calibri"/>
        </w:rPr>
        <w:t>, Фонд осуществляет безвозмездно.</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5. Имущество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Имущество Фонда формируется за счет имущественного взноса Российской Федерации в размере двухсот сорока миллиардов рублей, а также доходов, получаемых Фондом от инвестирования временно свободных средств, и других не запрещенных законом поступлений. Фонд вправе передать в собственность Российской Федерации средства в размере, не превышающем размер переданного Фонду имущественного взноса Российской Федерации, в порядке, установленном Правительством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09.04.2009 </w:t>
      </w:r>
      <w:hyperlink r:id="rId42" w:history="1">
        <w:r>
          <w:rPr>
            <w:rFonts w:ascii="Calibri" w:hAnsi="Calibri" w:cs="Calibri"/>
            <w:color w:val="0000FF"/>
          </w:rPr>
          <w:t>N 58-ФЗ</w:t>
        </w:r>
      </w:hyperlink>
      <w:r>
        <w:rPr>
          <w:rFonts w:ascii="Calibri" w:hAnsi="Calibri" w:cs="Calibri"/>
        </w:rPr>
        <w:t xml:space="preserve">, от 29.12.2010 </w:t>
      </w:r>
      <w:hyperlink r:id="rId43" w:history="1">
        <w:r>
          <w:rPr>
            <w:rFonts w:ascii="Calibri" w:hAnsi="Calibri" w:cs="Calibri"/>
            <w:color w:val="0000FF"/>
          </w:rPr>
          <w:t>N 437-ФЗ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Федеральным </w:t>
      </w:r>
      <w:hyperlink r:id="rId44" w:history="1">
        <w:r>
          <w:rPr>
            <w:rFonts w:ascii="Calibri" w:hAnsi="Calibri" w:cs="Calibri"/>
            <w:color w:val="0000FF"/>
          </w:rPr>
          <w:t>законом</w:t>
        </w:r>
      </w:hyperlink>
      <w:r>
        <w:rPr>
          <w:rFonts w:ascii="Calibri" w:hAnsi="Calibri" w:cs="Calibri"/>
        </w:rPr>
        <w:t xml:space="preserve"> о федеральном бюджете на соответствующий год и (или) принимаемыми в соответствии с ним нормативными правовыми актами Правительства Российской Федерации формирование имущества Фонда наряду с указанным в </w:t>
      </w:r>
      <w:hyperlink r:id="rId45" w:history="1">
        <w:r>
          <w:rPr>
            <w:rFonts w:ascii="Calibri" w:hAnsi="Calibri" w:cs="Calibri"/>
            <w:color w:val="0000FF"/>
          </w:rPr>
          <w:t>части 1</w:t>
        </w:r>
      </w:hyperlink>
      <w:r>
        <w:rPr>
          <w:rFonts w:ascii="Calibri" w:hAnsi="Calibri" w:cs="Calibri"/>
        </w:rPr>
        <w:t xml:space="preserve"> настоящей статьи имущественным взносом Российской Федерации может предусматриваться и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рассчитанных для субъектов Российской Федерации, в соответствии с </w:t>
      </w:r>
      <w:hyperlink r:id="rId46" w:history="1">
        <w:r>
          <w:rPr>
            <w:rFonts w:ascii="Calibri" w:hAnsi="Calibri" w:cs="Calibri"/>
            <w:color w:val="0000FF"/>
          </w:rPr>
          <w:t>частями 4</w:t>
        </w:r>
      </w:hyperlink>
      <w:r>
        <w:rPr>
          <w:rFonts w:ascii="Calibri" w:hAnsi="Calibri" w:cs="Calibri"/>
        </w:rPr>
        <w:t xml:space="preserve"> и </w:t>
      </w:r>
      <w:hyperlink r:id="rId47" w:history="1">
        <w:r>
          <w:rPr>
            <w:rFonts w:ascii="Calibri" w:hAnsi="Calibri" w:cs="Calibri"/>
            <w:color w:val="0000FF"/>
          </w:rPr>
          <w:t>5 статьи 17</w:t>
        </w:r>
      </w:hyperlink>
      <w:r>
        <w:rPr>
          <w:rFonts w:ascii="Calibri" w:hAnsi="Calibri" w:cs="Calibri"/>
        </w:rPr>
        <w:t xml:space="preserve"> настоящего Федерального закона, если иное не предусмотрено федеральным законом о федеральном бюджете на соответствующий год и (или) принимаемыми в соответствии с ним нормативными правовыми актами Правительства Российской Федерации. Указанными нормативными правовыми актами Правительства Российской Федерации могут устанавливаться порядок и условия увеличения лимитов предоставления финансовой поддержки за счет указанного в настоящей части имущественного взноса Российской Федерации, а также особенности предоставления финансовой поддержки за счет указанных в настоящей части средств Фонда, в том числе изменение условий предоставления, приостановления и возобновления предоставления этой поддержки, расходования и возврата таких средств Фонда, осуществления мониторинга, предусмотренного </w:t>
      </w:r>
      <w:hyperlink r:id="rId48" w:history="1">
        <w:r>
          <w:rPr>
            <w:rFonts w:ascii="Calibri" w:hAnsi="Calibri" w:cs="Calibri"/>
            <w:color w:val="0000FF"/>
          </w:rPr>
          <w:t>статьей 22</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1.1 в ред. Федерального </w:t>
      </w:r>
      <w:hyperlink r:id="rId49"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Имущество Фонда принадлежит ему на праве собственности и используется для выполнения его функций в порядке, предусмотренном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деятельности Фонда осуществляется за счет:</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доходов от инвестирования временно свободных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0"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имущества Фонда в размере, не превышающем в целом за все время деятельности Фонда одной десятой процента имущественного взноса Российской Федерации, указанного в </w:t>
      </w:r>
      <w:hyperlink r:id="rId51" w:history="1">
        <w:r>
          <w:rPr>
            <w:rFonts w:ascii="Calibri" w:hAnsi="Calibri" w:cs="Calibri"/>
            <w:color w:val="0000FF"/>
          </w:rPr>
          <w:t>части 1</w:t>
        </w:r>
      </w:hyperlink>
      <w:r>
        <w:rPr>
          <w:rFonts w:ascii="Calibri" w:hAnsi="Calibri" w:cs="Calibri"/>
        </w:rPr>
        <w:t xml:space="preserve"> настоящей статьи, в случае недостаточности доходов от инвестирования временно свободных средств Фонда. В случае осуществления расходов за счет имущества Фонда доходы от инвестирования временно свободных средств Фонда используются в первую очередь для возмещения имущества Фонда в пределах таких расходов.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2"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Размер средств, необходимых для обеспечения деятельности Фонда, ежегодно устанавливается наблюдательным советом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3. УПРАВЛЕНИЕ ФОНДОМ И КОНТРОЛЬ ЗА ЕГО ДЕЯТЕЛЬНОСТЬЮ</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6. Органы управления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Органами управления Фонда являются наблюдательный совет Фонда, правление Фонда, генеральный директор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7. Наблюдательный совет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Наблюдательный совет Фонда осуществляет контроль за деятельностью Фонда, в том числе за исполнением принимаемых иными органами управления Фонда решений, использованием средств Фонда, соблюдением Фондом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Наблюдательный совет Фонда действует на общественных началах, члены наблюдательного совета Фонда не состоят в штате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Председатель наблюдательного совета Фонда назначается на должность и освобождается от должности Правительством Российской Федерации. Председатель наблюдательного совета Фонда назначается на срок осуществления деятельности Фонда. Новая кандидатура на должность председателя наблюдательного совета Фонда назначается одновременно с досрочным освобождением от должности председателя наблюдательного совета Фонда, ранее назначенного на эту должность.</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Состав наблюдательного совета Фонда утверждается Правительством Российской Федерации. В состав наблюдательного совета Фонда на срок осуществления деятельности Фонда включаются: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шесть членов по представлению Президента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пять членов по представлению Правительства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четыре члена по представлению Федерального Собрания Российской Федерации (по два от каждой палаты Федерального Собрания);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два члена по представлению Общественной палаты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Полномочия членов наблюдательного совета Фонда, утвержденных в установленном </w:t>
      </w:r>
      <w:hyperlink r:id="rId53" w:history="1">
        <w:r>
          <w:rPr>
            <w:rFonts w:ascii="Calibri" w:hAnsi="Calibri" w:cs="Calibri"/>
            <w:color w:val="0000FF"/>
          </w:rPr>
          <w:t>частью 4</w:t>
        </w:r>
      </w:hyperlink>
      <w:r>
        <w:rPr>
          <w:rFonts w:ascii="Calibri" w:hAnsi="Calibri" w:cs="Calibri"/>
        </w:rPr>
        <w:t xml:space="preserve"> настоящей статьи порядке, могут быть прекращены досрочно на основании представлений соответственно Президента Российской Федерации, Правительства Российской Федерации, Государственной Думы Федерального Собрания Российской Федерации, Совета Федерации Федерального Собрания Российской Федерации, Общественной палаты Российской Федерации. Указанные в настоящей части представления должны содержать предложения о назначении новых членов наблюдательного совета Фонда. При этом полномочия членов наблюдательного совета Фонда, в отношении которых поданы представления о досрочном прекращении их полномочий, прекращаются с даты назначения новых членов наблюдательного совета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Заседания наблюдательного совета Фонда созываются его председателем или не менее чем одной третью членов наблюдательного совета Фонда по мере необходимости, но не реже одного раза в квартал.</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Наблюдательный совет Фонда правомочен принимать решения, если на заседании присутствует не менее половины его членов. Решения наблюдательного совета Фонда принимаются двумя третями голосов от числа присутствующих. По инициативе лиц, указанных в </w:t>
      </w:r>
      <w:hyperlink r:id="rId54" w:history="1">
        <w:r>
          <w:rPr>
            <w:rFonts w:ascii="Calibri" w:hAnsi="Calibri" w:cs="Calibri"/>
            <w:color w:val="0000FF"/>
          </w:rPr>
          <w:t>части 6</w:t>
        </w:r>
      </w:hyperlink>
      <w:r>
        <w:rPr>
          <w:rFonts w:ascii="Calibri" w:hAnsi="Calibri" w:cs="Calibri"/>
        </w:rPr>
        <w:t xml:space="preserve"> настоящей статьи, голосование по вопросам, вынесенным на рассмотрение заседания наблюдательного совета Фонда, может быть проведено заочно.</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 w:history="1">
        <w:r>
          <w:rPr>
            <w:rFonts w:ascii="Calibri" w:hAnsi="Calibri" w:cs="Calibri"/>
            <w:color w:val="0000FF"/>
          </w:rPr>
          <w:t>закона</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8. Заседание наблюдательного совета Фонда проводится председателем наблюдательного совета Фонда, а в его отсутствие лицом, уполномоченным председателем наблюдательного совета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Протокол заседания наблюдательного совета Фонда подписывается председательствующим на соответствующем заседании наблюдательного совета Фонда. Мнение члена наблюдательного совета Фонда по его требованию заносится в протокол.</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10. Заседание наблюдательного совета Фонда может быть созвано по требованию аудиторской организации, проводящей ежегодный обязательный аудит ведения бухгалтерского учета и финансовой (бухгалтерской) отчетности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статьи 8 см. </w:t>
      </w:r>
      <w:hyperlink r:id="rId56"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8. Полномочия наблюдательного совета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При выполнении Фондом возложенных на него функций наблюдательный совет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информацию по вопросам осуществления деятельности Фонда, исполнения решений, принятых органами управления Фонда, а также вырабатывает рекомендации для других органов управления Фонда по итогам рассмотрения вопросов на заседаниях наблюдательного совета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утверждает годовой отчет Фонда, направляет его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рассматривает результаты мониторинга реализации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а также выполнения предусмотренных настоящим Федеральным законом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рассматривает не реже одного раза в полгода информацию правления Фонда о результатах деятельности Фонда, о результатах предоставления финансовой поддержки за счет средств Фонда и вырабатывает свои рекомендации по итогам рассмотрения такой информации;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ежегодно утверждает по представлению правления Фонда общий объем административно-хозяйственных расходов Фонда, а также его изменения;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утверждает по представлению правления Фонда положение о правлении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6.1) заключает трудовой договор с генеральным директором Фонда, вносит изменения в указанный трудовой договор и расторгает его;</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6.1 введен Федеральным </w:t>
      </w:r>
      <w:hyperlink r:id="rId57"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утверждает аудиторскую организацию, отобранную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принимает иные решения в случаях, предусмотренных настоящим Федеральным законом и Федеральным </w:t>
      </w:r>
      <w:hyperlink r:id="rId58" w:history="1">
        <w:r>
          <w:rPr>
            <w:rFonts w:ascii="Calibri" w:hAnsi="Calibri" w:cs="Calibri"/>
            <w:color w:val="0000FF"/>
          </w:rPr>
          <w:t>законом</w:t>
        </w:r>
      </w:hyperlink>
      <w:r>
        <w:rPr>
          <w:rFonts w:ascii="Calibri" w:hAnsi="Calibri" w:cs="Calibri"/>
        </w:rPr>
        <w:t xml:space="preserve"> "О некоммерческих организациях".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9"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Передача полномочий наблюдательного совета Фонда, предусмотренных настоящим Федеральным законом, правлению Фонда или генеральному директору Фонда не допускается.</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9. Правление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Правление Фонда является коллегиальным органом управления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В состав правления Фонда входят генеральный директор Фонда и шесть членов правления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Руководство правлением Фонда осуществляет председатель правления Фонда. Председателем правления Фонда является генеральный директор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Члены правления Фонда работают в Фонде на постоянной основе.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Размер вознаграждения членов правления Фонда и (или) компенсации произведенных ими расходов утверждается наблюдательным советом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Члены правления Фонда назначаются на должность и освобождаются от должности наблюдательным советом Фонда по представлению генерального директора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Правление Фонда действует на основании утвержденного наблюдательным советом Фонда положения о правлении Фонда, которым устанавливаются сроки, порядок созыва и проведения заседаний правления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8. Правление Фонда правомочно принимать решения, если на его заседании присутствует не менее двух третей его членов. Решения правления Фонда принимаются двумя третями голосов от числа присутствующих.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На заседании правления Фонда ведется протокол, который представляется членам правления Фонда, в наблюдательный совет Фонда, в аудиторскую организацию, которая проводит ежегодный обязательный аудит ведения бухгалтерского учета и финансовой (бухгалтерской) отчетности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10. Заседания правления Фонда проводятся председателем правления Фонда или уполномоченным им лицом. Протоколы заседания правления Фонда подписываются председательствующим на соответствующем заседании правления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статьи 10 см. </w:t>
      </w:r>
      <w:hyperlink r:id="rId60"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10. Полномочия правления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При выполнении Фондом возложенных на него функций правление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рассматривает представленные субъектами Российской Федерации заявки и принимает решения о соответствии заявок и прилагаемых к заявкам документов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принимает решение о предоставлении субъектам Российской Федерации финансовой поддержки за счет средств Фонда или об отказе в предоставлении такой поддержки;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принимает решения о приостановлении в случаях и в порядке, которые установлены настоящим Федеральным законом,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подготавливает и рассматривает годовой отчет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утверждает порядок проведения мониторинга реализации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а также выполнения предусмотренных </w:t>
      </w:r>
      <w:hyperlink r:id="rId61"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утверждает финансовый план доходов и расходов (бюджет) Фонда, в том числе смету административно-хозяйственных расходов в пределах объема, утвержденного наблюдательным советом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утверждает штатное расписание Фонда, определяет правила внутреннего трудового распорядка (права и обязанности работников Фонда, размер и форму оплаты труда работников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8) утверждает организационную структуру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принимает решение о принятии отчета субъекта Российской Федерации о расходовании средств Фонда за прошедший отчетный период или решение об отказе в принятии такого отчета;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10) осуществляет иные предусмотренные настоящим Федеральным законом полномочия, если указанные полномочия не отнесены к полномочиям других органов управления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11. Генеральный директор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Генеральный директор Фонда осуществляет функции единоличного исполнительного органа Фонда и руководство текущей деятельностью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Генеральный директор Фонда назначается на должность Правительством Российской Федерации на срок деятельности Фонда и может быть досрочно освобожден от должности Правительством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Полномочия генерального директора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действует от имени Фонда и представляет без доверенности интересы Фонда в отношениях с органами государственной власти, органами местного самоуправления, организациями иностранных государств и международными организациями, другими организациями;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возглавляет правление Фонда и организует исполнение решений правления Фонда и наблюдательного совета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издает приказы и распоряжения по вопросам деятельности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назначает на должность и освобождает от должности работников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распределяет обязанности между своими заместителями;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принимает решения по иным отнесенным к компетенции Фонда вопросам, за исключением вопросов, отнесенных к компетенции наблюдательного совета Фонда и правления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Трудовой договор, заключаемый с генеральным директором Фонда, подписывается председателем наблюдательного совета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 введена Федеральным </w:t>
      </w:r>
      <w:hyperlink r:id="rId62"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4. ОТЧЕТНОСТЬ И АУДИТ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12. Отчетность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Отчетный период Фонда устанавливается с 1 января по 31 декабря календарного года включительно.</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Годовой отчет Фонда подготавливается и рассматривается правлением Фонда ежегодно не позднее 1 апреля года, следующего за отчетным годом, и направляется в наблюдательный совет Фонда, который утверждает его в срок до 1 мая года, следующего за отчетным годом.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3" w:history="1">
        <w:r>
          <w:rPr>
            <w:rFonts w:ascii="Calibri" w:hAnsi="Calibri" w:cs="Calibri"/>
            <w:color w:val="0000FF"/>
          </w:rPr>
          <w:t>закона</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Годовой отчет Фонда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 в срок до 1 июня года, следующего за отчетным годом, и подлежит обязательному размещению на официальном сайте Фонда в информационно-телекоммуникационной сети "Интернет" в срок до 1 июля года, следующего за отчетным годом.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01.12.2008 </w:t>
      </w:r>
      <w:hyperlink r:id="rId64" w:history="1">
        <w:r>
          <w:rPr>
            <w:rFonts w:ascii="Calibri" w:hAnsi="Calibri" w:cs="Calibri"/>
            <w:color w:val="0000FF"/>
          </w:rPr>
          <w:t>N 225-ФЗ</w:t>
        </w:r>
      </w:hyperlink>
      <w:r>
        <w:rPr>
          <w:rFonts w:ascii="Calibri" w:hAnsi="Calibri" w:cs="Calibri"/>
        </w:rPr>
        <w:t xml:space="preserve">, от 04.06.2011 </w:t>
      </w:r>
      <w:hyperlink r:id="rId65" w:history="1">
        <w:r>
          <w:rPr>
            <w:rFonts w:ascii="Calibri" w:hAnsi="Calibri" w:cs="Calibri"/>
            <w:color w:val="0000FF"/>
          </w:rPr>
          <w:t>N 124-ФЗ</w:t>
        </w:r>
      </w:hyperlink>
      <w:r>
        <w:rPr>
          <w:rFonts w:ascii="Calibri" w:hAnsi="Calibri" w:cs="Calibri"/>
        </w:rPr>
        <w:t xml:space="preserve">, от 11.07.2011 </w:t>
      </w:r>
      <w:hyperlink r:id="rId66" w:history="1">
        <w:r>
          <w:rPr>
            <w:rFonts w:ascii="Calibri" w:hAnsi="Calibri" w:cs="Calibri"/>
            <w:color w:val="0000FF"/>
          </w:rPr>
          <w:t>N 200-ФЗ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Годовой отчет Фонда включает в себя отчет о деятельности Фонда за прошедший отчетный период, годовую финансовую (бухгалтерскую) отчетность Фонда, аудиторское заключение по ведению бухгалтерского учета и финансовой (бухгалтерской) отчетности Фонда за отчетный год, отчет о результатах мониторинга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а также выполнения предусмотренных </w:t>
      </w:r>
      <w:hyperlink r:id="rId67"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за отчетный год и иную информацию в соответствии со </w:t>
      </w:r>
      <w:hyperlink r:id="rId68"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9"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В целях настоящего Федерального закона годовой финансовой (бухгалтерской) отчетностью Фонда признаются годовой бухгалтерский баланс, отчет о прибыли и об убытках, отчет о движении средств Фонда, отчет о результатах инвестирования временно свободных средств Фонда, отчет об исполнении бюджета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70"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Достоверность годовой финансовой (бухгалтерской) отчетности Фонда подтверждается аудиторской организацией, отобранной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Информация о деятельности Фонда размещается на официальном сайте Фонда в информационно-телекоммуникационной сети "Интернет" в соответствии со </w:t>
      </w:r>
      <w:hyperlink r:id="rId71"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72" w:history="1">
        <w:r>
          <w:rPr>
            <w:rFonts w:ascii="Calibri" w:hAnsi="Calibri" w:cs="Calibri"/>
            <w:color w:val="0000FF"/>
          </w:rPr>
          <w:t>законом</w:t>
        </w:r>
      </w:hyperlink>
      <w:r>
        <w:rPr>
          <w:rFonts w:ascii="Calibri" w:hAnsi="Calibri" w:cs="Calibri"/>
        </w:rPr>
        <w:t xml:space="preserve"> от 29.12.2010 N 437-ФЗ, в ред. Федерального </w:t>
      </w:r>
      <w:hyperlink r:id="rId73" w:history="1">
        <w:r>
          <w:rPr>
            <w:rFonts w:ascii="Calibri" w:hAnsi="Calibri" w:cs="Calibri"/>
            <w:color w:val="0000FF"/>
          </w:rPr>
          <w:t>закона</w:t>
        </w:r>
      </w:hyperlink>
      <w:r>
        <w:rPr>
          <w:rFonts w:ascii="Calibri" w:hAnsi="Calibri" w:cs="Calibri"/>
        </w:rPr>
        <w:t xml:space="preserve"> от 11.07.2011 N 200-ФЗ)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13. Аудит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Ведение бухгалтерского учета и финансовой (бухгалтерской) отчетности Фонда подлежит ежегодной обязательной аудиторской проверке.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Ежегодно для проведения обязательного аудита ведения бухгалтерского учета и финансовой (бухгалтерской) отчетности Фонда наблюдательный совет Фонда утверждает отобранную на конкурсной основе аудиторскую организацию и размер ее вознаграждения.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Наблюдательный совет Фонда вправе принимать решения о проведении внеочередных аудиторских проверок ведения бухгалтерского учета и финансовой (бухгалтерской) отчетности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5. УСЛОВИЯ ПРЕДОСТАВЛЕНИЯ ФИНАНСОВОЙ ПОДДЕРЖКИ</w:t>
      </w:r>
    </w:p>
    <w:p w:rsidR="00745951" w:rsidRDefault="00745951">
      <w:pPr>
        <w:pStyle w:val="ConsPlusTitle"/>
        <w:widowControl/>
        <w:jc w:val="center"/>
      </w:pPr>
      <w:r>
        <w:t>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14. Перечень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Фонд предоставляет финансовую поддержку за счет своих средств при условии: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деятельности на территории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коммерческих организаций коммунального комплекса с долей участия в уставном капитале субъектов Российской Федерации и (или) муниципальных образований не более чем двадцать пять процентов, осуществляющих производство товаров, оказание услуг по электро-, газо-, тепло-, водоснабжению, водоотведению, очистке сточных вод и эксплуатацию объектов, используемых для утилизации (захоронения) твердых бытовых отходов, если использование такими организациями объектов коммунальной инфраструктуры осуществляется на праве частной собственности, по договору аренды или концессионному соглашению, и составляющих: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двадцать пять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с обязательством увеличить до 1 января 2010 года долю таких организаций до пятидесяти процентов и до 1 июля 2012 года до восьмидесяти процентов, - в случае подачи заявки на предоставление финансовой поддержки за счет средств Фонда до 1 января 2009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74" w:history="1">
        <w:r>
          <w:rPr>
            <w:rFonts w:ascii="Calibri" w:hAnsi="Calibri" w:cs="Calibri"/>
            <w:color w:val="0000FF"/>
          </w:rPr>
          <w:t>N 441-ФЗ</w:t>
        </w:r>
      </w:hyperlink>
      <w:r>
        <w:rPr>
          <w:rFonts w:ascii="Calibri" w:hAnsi="Calibri" w:cs="Calibri"/>
        </w:rPr>
        <w:t xml:space="preserve">, от 04.06.2011 </w:t>
      </w:r>
      <w:hyperlink r:id="rId75" w:history="1">
        <w:r>
          <w:rPr>
            <w:rFonts w:ascii="Calibri" w:hAnsi="Calibri" w:cs="Calibri"/>
            <w:color w:val="0000FF"/>
          </w:rPr>
          <w:t>N 124-ФЗ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не менее чем пятьдесят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с обязательством увеличить до 1 июля 2012 года долю таких организаций до восьмидесяти процентов, - в случае </w:t>
      </w:r>
      <w:r>
        <w:rPr>
          <w:rFonts w:ascii="Calibri" w:hAnsi="Calibri" w:cs="Calibri"/>
        </w:rPr>
        <w:lastRenderedPageBreak/>
        <w:t>подачи заявки на предоставление финансовой поддержки за счет средств Фонда в период с 1 января 2009 года до 1 июля 2012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76" w:history="1">
        <w:r>
          <w:rPr>
            <w:rFonts w:ascii="Calibri" w:hAnsi="Calibri" w:cs="Calibri"/>
            <w:color w:val="0000FF"/>
          </w:rPr>
          <w:t>N 441-ФЗ</w:t>
        </w:r>
      </w:hyperlink>
      <w:r>
        <w:rPr>
          <w:rFonts w:ascii="Calibri" w:hAnsi="Calibri" w:cs="Calibri"/>
        </w:rPr>
        <w:t xml:space="preserve">, от 04.06.2011 </w:t>
      </w:r>
      <w:hyperlink r:id="rId77" w:history="1">
        <w:r>
          <w:rPr>
            <w:rFonts w:ascii="Calibri" w:hAnsi="Calibri" w:cs="Calibri"/>
            <w:color w:val="0000FF"/>
          </w:rPr>
          <w:t>N 124-ФЗ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в) не менее чем восемьдесят процентов от общего числа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организаций коммунального комплекса (без учета организаций коммунального комплекса, все имущество которых принадлежит на праве собственности Российской Федерации), - в случае подачи заявки на предоставление финансовой поддержки за счет средств Фонда с 1 июля 2012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29.12.2010 </w:t>
      </w:r>
      <w:hyperlink r:id="rId78" w:history="1">
        <w:r>
          <w:rPr>
            <w:rFonts w:ascii="Calibri" w:hAnsi="Calibri" w:cs="Calibri"/>
            <w:color w:val="0000FF"/>
          </w:rPr>
          <w:t>N 441-ФЗ</w:t>
        </w:r>
      </w:hyperlink>
      <w:r>
        <w:rPr>
          <w:rFonts w:ascii="Calibri" w:hAnsi="Calibri" w:cs="Calibri"/>
        </w:rPr>
        <w:t xml:space="preserve">, от 04.06.2011 </w:t>
      </w:r>
      <w:hyperlink r:id="rId79" w:history="1">
        <w:r>
          <w:rPr>
            <w:rFonts w:ascii="Calibri" w:hAnsi="Calibri" w:cs="Calibri"/>
            <w:color w:val="0000FF"/>
          </w:rPr>
          <w:t>N 124-ФЗ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деятельности на территории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организаций, осуществляющих управление многоквартирными домами и оказание услуг по содержанию и ремонту общего имущества в многоквартирных домах, с долей участия в уставном капитале субъектов Российской Федерации и муниципальных образований не более чем двадцать пять процентов, и составляющих: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пятьдесят процентов от общего числа организаций,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и управление многоквартирными домами (кроме товариществ собственников жилья, жилищных, жилищно-строительных кооперативов или иных специализированных потребительских кооперативов) при условии управления такими организациями не менее чем пятьюдесятью процентами многоквартирных домов, оказание услуг по содержанию и ремонту общего имущества в многоквартирных домах, с обязательством увеличить до 1 января 2010 года долю таких организаций до восьмидесяти процентов - в случае подачи заявки на предоставление финансовой поддержки за счет средств Фонда до 1 января 2010 года;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восемьдесят процентов от общего числа организаций, осуществляющих свою деятельность на территории указанного муниципального образования (территориях субъектов Российской Федерации - городов федерального значения Москвы и Санкт-Петербурга) и управление многоквартирными домами (кроме товариществ собственников жилья, жилищных, жилищно-строительных кооперативов или иных специализированных потребительских кооперативов) при условии управления такими организациями не менее чем восьмьюдесятью процентами многоквартирных домов, оказание услуг по содержанию и ремонту общего имущества в многоквартирных домах, - в случае подачи заявки на предоставление финансовой поддержки за счет средств Фонда с 1 января 2010 года;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наличия нормативных правовых актов субъектов Российской Федерации и муниципальных правовых актов, предусматривающих формирование благоприятных условий для образования и деятельности товариществ собственников жилья, и наличия товариществ собственников жилья в многоквартирных домах, расположенных на территории каждого муниципального образования (территориях субъектов Российской Федерации - городов федерального значения Москвы и Санкт-Петербурга), претендующего на предоставление финансовой поддержки за счет средств Фонда, 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а) не менее чем пяти процентах многоквартирных домов при условии увеличения количества таких товариществ до 1 января 2010 года не менее чем в десяти процентах многоквартирных домов - в случае подачи заявки на предоставление финансовой поддержки за счет средств Фонда до 1 января 2009 года;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б) не менее чем десяти процентах многоквартирных домов - в случае подачи заявки на предоставление финансовой поддержки за счет средств Фонда с 1 января 2009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80" w:history="1">
        <w:r>
          <w:rPr>
            <w:rFonts w:ascii="Calibri" w:hAnsi="Calibri" w:cs="Calibri"/>
            <w:color w:val="0000FF"/>
          </w:rPr>
          <w:t>закона</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предоставлении финансовой поддержки за счет средств Фонда на мероприятия, указанные в подпункте "а" пункта 2 Постановления Правительства РФ от 24.11.2011 N 975, </w:t>
      </w:r>
      <w:r>
        <w:rPr>
          <w:rFonts w:ascii="Calibri" w:hAnsi="Calibri" w:cs="Calibri"/>
        </w:rPr>
        <w:lastRenderedPageBreak/>
        <w:t>положения пункта 4 части 1 статьи 14 не применяются (</w:t>
      </w:r>
      <w:hyperlink r:id="rId81" w:history="1">
        <w:r>
          <w:rPr>
            <w:rFonts w:ascii="Calibri" w:hAnsi="Calibri" w:cs="Calibri"/>
            <w:color w:val="0000FF"/>
          </w:rPr>
          <w:t>пункт 3</w:t>
        </w:r>
      </w:hyperlink>
      <w:r>
        <w:rPr>
          <w:rFonts w:ascii="Calibri" w:hAnsi="Calibri" w:cs="Calibri"/>
        </w:rPr>
        <w:t xml:space="preserve"> Постановления Правительства РФ от 24.11.2011 N 975).</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Субъекты Российской Федерации вправе изменить однократно сроки, установленные графиками, наличие которых предусмотрено пунктом 4 части 1 статьи 14, за исключением увеличения срока, который определен указанным пунктом и является предельным.</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наличия утвержденных органами государственной власти субъектов Российской Федерации или органами местного самоуправления, осуществляющими распоряжение земельными участками, которые находятся в государственной или муниципальной собственности либо государственная собственность на которые не разграничена, графиков проведения до 1 января 2012 года в соответствии со </w:t>
      </w:r>
      <w:hyperlink r:id="rId82" w:history="1">
        <w:r>
          <w:rPr>
            <w:rFonts w:ascii="Calibri" w:hAnsi="Calibri" w:cs="Calibri"/>
            <w:color w:val="0000FF"/>
          </w:rPr>
          <w:t>статьей 16</w:t>
        </w:r>
      </w:hyperlink>
      <w:r>
        <w:rPr>
          <w:rFonts w:ascii="Calibri" w:hAnsi="Calibri" w:cs="Calibri"/>
        </w:rPr>
        <w:t xml:space="preserve"> Федерального закона от 29 декабря 2004 года N 189-ФЗ "О введении в действие Жилищного кодекса Российской Федерации" работ по формированию и проведению государственного кадастрового учета за счет средств бюджетов субъектов Российской Федерации и (или) местных бюджетов земельных участков, на которых расположены многоквартирные дома, включенные в региональные адресные программы по проведению капитального ремонта, в границах территорий муниципальных образований (внутригородских территорий городов федерального значения Москвы и Санкт-Петербурга), которым ранее предоставлялась финансовая поддержка за счет средств Фонда и (или) которые претендуют на ее предоставление, - в случае подачи заявки на предоставление финансовой поддержки за счет средств Фонда со дня вступления в силу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83" w:history="1">
        <w:r>
          <w:rPr>
            <w:rFonts w:ascii="Calibri" w:hAnsi="Calibri" w:cs="Calibri"/>
            <w:color w:val="0000FF"/>
          </w:rPr>
          <w:t>закона</w:t>
        </w:r>
      </w:hyperlink>
      <w:r>
        <w:rPr>
          <w:rFonts w:ascii="Calibri" w:hAnsi="Calibri" w:cs="Calibri"/>
        </w:rPr>
        <w:t xml:space="preserve"> от 04.06.2011 N 124-ФЗ)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наличия нормативных правовых актов субъектов Российской Федерации или муниципальных правовых актов, предусматривающих предоставление гражданам субсидий на оплату жилого помещения и коммунальных услуг в денежной форме (в том числе путем перечисления таких субсидий на имеющиеся или открываемые получателями субсидий банковские счета), - в случае подачи заявки на предоставление финансовой поддержки за счет средств Фонда со дня вступления в силу настоящего Федерального закона;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6 части 1 статьи 14 (в редакции Федерального </w:t>
      </w:r>
      <w:hyperlink r:id="rId84" w:history="1">
        <w:r>
          <w:rPr>
            <w:rFonts w:ascii="Calibri" w:hAnsi="Calibri" w:cs="Calibri"/>
            <w:color w:val="0000FF"/>
          </w:rPr>
          <w:t>закона</w:t>
        </w:r>
      </w:hyperlink>
      <w:r>
        <w:rPr>
          <w:rFonts w:ascii="Calibri" w:hAnsi="Calibri" w:cs="Calibri"/>
        </w:rPr>
        <w:t xml:space="preserve"> от 29.12.2010 N 441-ФЗ) </w:t>
      </w:r>
      <w:hyperlink r:id="rId85" w:history="1">
        <w:r>
          <w:rPr>
            <w:rFonts w:ascii="Calibri" w:hAnsi="Calibri" w:cs="Calibri"/>
            <w:color w:val="0000FF"/>
          </w:rPr>
          <w:t>распространяются</w:t>
        </w:r>
      </w:hyperlink>
      <w:r>
        <w:rPr>
          <w:rFonts w:ascii="Calibri" w:hAnsi="Calibri" w:cs="Calibri"/>
        </w:rPr>
        <w:t xml:space="preserve"> на правоотношения, возникшие с 1 января 2010 года.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предоставления установленных федеральными законами и законами субъектов Российской Федерации мер социальной поддержки гражданам на оплату жилого помещения и коммунальных услуг (за исключением мер социальной поддержки, указанных в </w:t>
      </w:r>
      <w:hyperlink r:id="rId86" w:history="1">
        <w:r>
          <w:rPr>
            <w:rFonts w:ascii="Calibri" w:hAnsi="Calibri" w:cs="Calibri"/>
            <w:color w:val="0000FF"/>
          </w:rPr>
          <w:t>пункте 5</w:t>
        </w:r>
      </w:hyperlink>
      <w:r>
        <w:rPr>
          <w:rFonts w:ascii="Calibri" w:hAnsi="Calibri" w:cs="Calibri"/>
        </w:rPr>
        <w:t xml:space="preserve"> настоящей части) только в денежной форме (в том числе путем перечисления средств на предоставление таких мер на имеющиеся или открываемые гражданами банковские счета) - в случае подачи заявки на предоставление финансовой поддержки за счет средств Фонда с 1 января 2009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87"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наличия графиков, утвержденных уполномоченными в соответствии с законодательством Российской Федерации и претендующими на предоставление финансовой поддержки за счет средств Фонда органом исполнительной власти субъекта Российской Федерации или органом местного самоуправления и предусматривающих установление не позднее 1 января 2013 года тарифов на тепловую энергию, горячую и холодную воду, водоотведение, очистку сточных вод для различных групп потребителей коммунальных услуг без учета необходимости покрытия затрат на предоставление коммунальных услуг одной группе потребителей за счет тарифов, установленных для другой группы потребителей, - в случае подачи заявки на предоставление финансовой поддержки за счет средств Фонда со дня вступления в силу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01.12.2008 </w:t>
      </w:r>
      <w:hyperlink r:id="rId88" w:history="1">
        <w:r>
          <w:rPr>
            <w:rFonts w:ascii="Calibri" w:hAnsi="Calibri" w:cs="Calibri"/>
            <w:color w:val="0000FF"/>
          </w:rPr>
          <w:t>N 225-ФЗ</w:t>
        </w:r>
      </w:hyperlink>
      <w:r>
        <w:rPr>
          <w:rFonts w:ascii="Calibri" w:hAnsi="Calibri" w:cs="Calibri"/>
        </w:rPr>
        <w:t xml:space="preserve">, от 29.12.2010 </w:t>
      </w:r>
      <w:hyperlink r:id="rId89" w:history="1">
        <w:r>
          <w:rPr>
            <w:rFonts w:ascii="Calibri" w:hAnsi="Calibri" w:cs="Calibri"/>
            <w:color w:val="0000FF"/>
          </w:rPr>
          <w:t>N 441-ФЗ</w:t>
        </w:r>
      </w:hyperlink>
      <w:r>
        <w:rPr>
          <w:rFonts w:ascii="Calibri" w:hAnsi="Calibri" w:cs="Calibri"/>
        </w:rPr>
        <w:t>)</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пунктов 8 и 9 части 1 статьи 14 (в редакции Федерального </w:t>
      </w:r>
      <w:hyperlink r:id="rId90" w:history="1">
        <w:r>
          <w:rPr>
            <w:rFonts w:ascii="Calibri" w:hAnsi="Calibri" w:cs="Calibri"/>
            <w:color w:val="0000FF"/>
          </w:rPr>
          <w:t>закона</w:t>
        </w:r>
      </w:hyperlink>
      <w:r>
        <w:rPr>
          <w:rFonts w:ascii="Calibri" w:hAnsi="Calibri" w:cs="Calibri"/>
        </w:rPr>
        <w:t xml:space="preserve"> от 29.12.2010 N 441-ФЗ) </w:t>
      </w:r>
      <w:hyperlink r:id="rId91" w:history="1">
        <w:r>
          <w:rPr>
            <w:rFonts w:ascii="Calibri" w:hAnsi="Calibri" w:cs="Calibri"/>
            <w:color w:val="0000FF"/>
          </w:rPr>
          <w:t>распространяются</w:t>
        </w:r>
      </w:hyperlink>
      <w:r>
        <w:rPr>
          <w:rFonts w:ascii="Calibri" w:hAnsi="Calibri" w:cs="Calibri"/>
        </w:rPr>
        <w:t xml:space="preserve"> на правоотношения, возникшие с 1 января 2010 года.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непредоставления субсидий организациям коммунального комплекса, осуществляющим деятельность в муниципальных образованиях, которым ранее предоставлялась финансовая поддержка за счет средств Фонда и (или) которые претендуют на ее предоставление, на возмещение затрат или недополученных доходов в связи с содержанием объектов, используемых </w:t>
      </w:r>
      <w:r>
        <w:rPr>
          <w:rFonts w:ascii="Calibri" w:hAnsi="Calibri" w:cs="Calibri"/>
        </w:rPr>
        <w:lastRenderedPageBreak/>
        <w:t>в сфере тепло- и водоснабжения, водоотведения, очистки сточных вод (за исключением таких субсидий в отношении указанных объектов, которые находятся в границах территорий муниципальных образований, расположенных в районах Крайнего Севера и приравненных к ним местностях). Данное условие должно выполняться муниципальными образованиями, которым ранее предоставлялась финансовая поддержка за счет средств Фонда, с 1 января 2010 года, муниципальными образованиями, впервые претендующими на предоставление такой поддержки, - с момента подачи субъектом Российской Федерации соответствующей заявки;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92"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наличия установленных тарифов, надбавок и (или) тарифов на подключение, обеспечивающих необходимые для реализации производственных программ и инвестиционных программ развития системы коммунальной инфраструктуры финансовые потребности организаций коммунального комплекса, осуществляющих деятельность на территориях муниципальных образований, которым ранее предоставлялась финансовая поддержка за счет средств Фонда и (или) которые претендуют на ее предоставление, - в случае подачи заявки на предоставление финансовой поддержки за счет средств Фонда со дня вступления в силу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9 в ред. Федерального </w:t>
      </w:r>
      <w:hyperlink r:id="rId93"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9.1) наличия региональных программ в области энергосбережения и повышения энергетической эффективности, соответствующих требованиям Федерального </w:t>
      </w:r>
      <w:hyperlink r:id="rId94" w:history="1">
        <w:r>
          <w:rPr>
            <w:rFonts w:ascii="Calibri" w:hAnsi="Calibri" w:cs="Calibri"/>
            <w:color w:val="0000FF"/>
          </w:rPr>
          <w:t>закона</w:t>
        </w:r>
      </w:hyperlink>
      <w:r>
        <w:rPr>
          <w:rFonts w:ascii="Calibri" w:hAnsi="Calibri" w:cs="Calibri"/>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17.12.2009 </w:t>
      </w:r>
      <w:hyperlink r:id="rId95" w:history="1">
        <w:r>
          <w:rPr>
            <w:rFonts w:ascii="Calibri" w:hAnsi="Calibri" w:cs="Calibri"/>
            <w:color w:val="0000FF"/>
          </w:rPr>
          <w:t>N 316-ФЗ</w:t>
        </w:r>
      </w:hyperlink>
      <w:r>
        <w:rPr>
          <w:rFonts w:ascii="Calibri" w:hAnsi="Calibri" w:cs="Calibri"/>
        </w:rPr>
        <w:t xml:space="preserve">, от 29.12.2010 </w:t>
      </w:r>
      <w:hyperlink r:id="rId96" w:history="1">
        <w:r>
          <w:rPr>
            <w:rFonts w:ascii="Calibri" w:hAnsi="Calibri" w:cs="Calibri"/>
            <w:color w:val="0000FF"/>
          </w:rPr>
          <w:t>N 441-ФЗ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наличия региональной адресной программы по проведению капитального ремонта многоквартирных домов, утвержденной в соответствии со </w:t>
      </w:r>
      <w:hyperlink r:id="rId97" w:history="1">
        <w:r>
          <w:rPr>
            <w:rFonts w:ascii="Calibri" w:hAnsi="Calibri" w:cs="Calibri"/>
            <w:color w:val="0000FF"/>
          </w:rPr>
          <w:t>статьей 15</w:t>
        </w:r>
      </w:hyperlink>
      <w:r>
        <w:rPr>
          <w:rFonts w:ascii="Calibri" w:hAnsi="Calibri" w:cs="Calibri"/>
        </w:rPr>
        <w:t xml:space="preserve"> настоящего Федерального закона, - в случае подачи заявки на предоставление финансовой поддержки за счет средств Фонда на проведение капитального ремонта многоквартирных домов;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наличия региональной адресной программы по переселению граждан из аварийного жилищного фонда, утвержденной в соответствии со </w:t>
      </w:r>
      <w:hyperlink r:id="rId98" w:history="1">
        <w:r>
          <w:rPr>
            <w:rFonts w:ascii="Calibri" w:hAnsi="Calibri" w:cs="Calibri"/>
            <w:color w:val="0000FF"/>
          </w:rPr>
          <w:t>статьей 16</w:t>
        </w:r>
      </w:hyperlink>
      <w:r>
        <w:rPr>
          <w:rFonts w:ascii="Calibri" w:hAnsi="Calibri" w:cs="Calibri"/>
        </w:rPr>
        <w:t xml:space="preserve"> настоящего Федерального закона, - в случае подачи заявки на предоставление финансовой поддержки за счет средств Фонда на переселение граждан из аварийного жилищного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пункта 12 части 1 статьи 14 см. </w:t>
      </w:r>
      <w:hyperlink r:id="rId99"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выделения в соответствии со </w:t>
      </w:r>
      <w:hyperlink r:id="rId100" w:history="1">
        <w:r>
          <w:rPr>
            <w:rFonts w:ascii="Calibri" w:hAnsi="Calibri" w:cs="Calibri"/>
            <w:color w:val="0000FF"/>
          </w:rPr>
          <w:t>статьей 18</w:t>
        </w:r>
      </w:hyperlink>
      <w:r>
        <w:rPr>
          <w:rFonts w:ascii="Calibri" w:hAnsi="Calibri" w:cs="Calibri"/>
        </w:rPr>
        <w:t xml:space="preserve"> настоящего Федерального закона средств бюджетов субъектов Российской Федерации и (или) средств бюджетов муниципальных образований, претендующих на предоставление финансовой поддержки за счет средств Фонда, на долевое финансирование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1" w:history="1">
        <w:r>
          <w:rPr>
            <w:rFonts w:ascii="Calibri" w:hAnsi="Calibri" w:cs="Calibri"/>
            <w:color w:val="0000FF"/>
          </w:rPr>
          <w:t>закона</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Предоставление финансовой поддержки за счет средств Фонда субъекту Российской Федерации, впервые обратившемуся в Фонд с заявкой на предоставление такой поддержки и не выполняющему все или некоторые из условий, предусмотренных </w:t>
      </w:r>
      <w:hyperlink r:id="rId102" w:history="1">
        <w:r>
          <w:rPr>
            <w:rFonts w:ascii="Calibri" w:hAnsi="Calibri" w:cs="Calibri"/>
            <w:color w:val="0000FF"/>
          </w:rPr>
          <w:t>пунктами 1</w:t>
        </w:r>
      </w:hyperlink>
      <w:r>
        <w:rPr>
          <w:rFonts w:ascii="Calibri" w:hAnsi="Calibri" w:cs="Calibri"/>
        </w:rPr>
        <w:t xml:space="preserve"> - </w:t>
      </w:r>
      <w:hyperlink r:id="rId103" w:history="1">
        <w:r>
          <w:rPr>
            <w:rFonts w:ascii="Calibri" w:hAnsi="Calibri" w:cs="Calibri"/>
            <w:color w:val="0000FF"/>
          </w:rPr>
          <w:t>9.1</w:t>
        </w:r>
      </w:hyperlink>
      <w:r>
        <w:rPr>
          <w:rFonts w:ascii="Calibri" w:hAnsi="Calibri" w:cs="Calibri"/>
        </w:rPr>
        <w:t xml:space="preserve"> и </w:t>
      </w:r>
      <w:hyperlink r:id="rId104" w:history="1">
        <w:r>
          <w:rPr>
            <w:rFonts w:ascii="Calibri" w:hAnsi="Calibri" w:cs="Calibri"/>
            <w:color w:val="0000FF"/>
          </w:rPr>
          <w:t>12 части 1</w:t>
        </w:r>
      </w:hyperlink>
      <w:r>
        <w:rPr>
          <w:rFonts w:ascii="Calibri" w:hAnsi="Calibri" w:cs="Calibri"/>
        </w:rPr>
        <w:t xml:space="preserve"> настоящей статьи, осуществляется по решению наблюдательного совета Фонда при наличии обязательства этого субъекта Российской Федерации обеспечить выполнение указанных условий к 31 декабря 2011 года, подписанного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 соответствующих утвержденных уполномоченными органами государственной власти субъекта Российской Федерации или органами местного самоуправления графиков.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105"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предоставлении финансовой поддержки за счет средств Фонда на мероприятия, указанные в подпункте "а" пункта 2 Постановления Правительства РФ от 24.11.2011 N 975, </w:t>
      </w:r>
      <w:r>
        <w:rPr>
          <w:rFonts w:ascii="Calibri" w:hAnsi="Calibri" w:cs="Calibri"/>
        </w:rPr>
        <w:lastRenderedPageBreak/>
        <w:t>положения части 2 статьи 14 не применяются (</w:t>
      </w:r>
      <w:hyperlink r:id="rId106" w:history="1">
        <w:r>
          <w:rPr>
            <w:rFonts w:ascii="Calibri" w:hAnsi="Calibri" w:cs="Calibri"/>
            <w:color w:val="0000FF"/>
          </w:rPr>
          <w:t>пункт 3</w:t>
        </w:r>
      </w:hyperlink>
      <w:r>
        <w:rPr>
          <w:rFonts w:ascii="Calibri" w:hAnsi="Calibri" w:cs="Calibri"/>
        </w:rPr>
        <w:t xml:space="preserve"> Постановления Правительства РФ от 24.11.2011 N 975).</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При предоставлении финансовой поддержки за счет средств Фонда в соответствии с частью 3 статьи 7 Федерального закона от 17.12.2009 N 316-ФЗ положения части 2 статьи 14 не применяются (</w:t>
      </w:r>
      <w:hyperlink r:id="rId107" w:history="1">
        <w:r>
          <w:rPr>
            <w:rFonts w:ascii="Calibri" w:hAnsi="Calibri" w:cs="Calibri"/>
            <w:color w:val="0000FF"/>
          </w:rPr>
          <w:t>часть 3 статьи 7</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 подаче субъектами Российской Федерации заявок на предоставление финансовой поддержки за счет средств Фонда до 1 апреля 2012 года Фонд предоставляет финансовую поддержку за счет своих средств на проведение капитального ремонта многоквартирных домов, переселение граждан из аварийного жилищного фонда при условии их расположения на территориях не менее чем двух муниципальных образований, которые выполнили предусмотренные </w:t>
      </w:r>
      <w:hyperlink r:id="rId108" w:history="1">
        <w:r>
          <w:rPr>
            <w:rFonts w:ascii="Calibri" w:hAnsi="Calibri" w:cs="Calibri"/>
            <w:color w:val="0000FF"/>
          </w:rPr>
          <w:t>частью 1</w:t>
        </w:r>
      </w:hyperlink>
      <w:r>
        <w:rPr>
          <w:rFonts w:ascii="Calibri" w:hAnsi="Calibri" w:cs="Calibri"/>
        </w:rPr>
        <w:t xml:space="preserve"> настоящей статьи условия предоставления финансовой поддержки за счет средств Фонда и общая суммарная численность населения которых составляет не менее чем двадцать процентов общей численности населения субъекта Российской Федерации, в границах которого находятся такие муниципальные образования.</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109"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Перечень документов, подтверждающих выполнение предусмотренных </w:t>
      </w:r>
      <w:hyperlink r:id="rId110" w:history="1">
        <w:r>
          <w:rPr>
            <w:rFonts w:ascii="Calibri" w:hAnsi="Calibri" w:cs="Calibri"/>
            <w:color w:val="0000FF"/>
          </w:rPr>
          <w:t>пунктами 1</w:t>
        </w:r>
      </w:hyperlink>
      <w:r>
        <w:rPr>
          <w:rFonts w:ascii="Calibri" w:hAnsi="Calibri" w:cs="Calibri"/>
        </w:rPr>
        <w:t xml:space="preserve"> - </w:t>
      </w:r>
      <w:hyperlink r:id="rId111" w:history="1">
        <w:r>
          <w:rPr>
            <w:rFonts w:ascii="Calibri" w:hAnsi="Calibri" w:cs="Calibri"/>
            <w:color w:val="0000FF"/>
          </w:rPr>
          <w:t>3</w:t>
        </w:r>
      </w:hyperlink>
      <w:r>
        <w:rPr>
          <w:rFonts w:ascii="Calibri" w:hAnsi="Calibri" w:cs="Calibri"/>
        </w:rPr>
        <w:t xml:space="preserve">, </w:t>
      </w:r>
      <w:hyperlink r:id="rId112" w:history="1">
        <w:r>
          <w:rPr>
            <w:rFonts w:ascii="Calibri" w:hAnsi="Calibri" w:cs="Calibri"/>
            <w:color w:val="0000FF"/>
          </w:rPr>
          <w:t>12 части 1</w:t>
        </w:r>
      </w:hyperlink>
      <w:r>
        <w:rPr>
          <w:rFonts w:ascii="Calibri" w:hAnsi="Calibri" w:cs="Calibri"/>
        </w:rPr>
        <w:t xml:space="preserve"> и </w:t>
      </w:r>
      <w:hyperlink r:id="rId113" w:history="1">
        <w:r>
          <w:rPr>
            <w:rFonts w:ascii="Calibri" w:hAnsi="Calibri" w:cs="Calibri"/>
            <w:color w:val="0000FF"/>
          </w:rPr>
          <w:t>частью 2</w:t>
        </w:r>
      </w:hyperlink>
      <w:r>
        <w:rPr>
          <w:rFonts w:ascii="Calibri" w:hAnsi="Calibri" w:cs="Calibri"/>
        </w:rPr>
        <w:t xml:space="preserve"> настоящей статьи условий, утверждается наблюдательным советом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4" w:history="1">
        <w:r>
          <w:rPr>
            <w:rFonts w:ascii="Calibri" w:hAnsi="Calibri" w:cs="Calibri"/>
            <w:color w:val="0000FF"/>
          </w:rPr>
          <w:t>закона</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Особенности предоставления финансовой поддержки за счет средств Фонда, формируемых в соответствии с </w:t>
      </w:r>
      <w:hyperlink r:id="rId115"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w:t>
      </w:r>
      <w:hyperlink r:id="rId116" w:history="1">
        <w:r>
          <w:rPr>
            <w:rFonts w:ascii="Calibri" w:hAnsi="Calibri" w:cs="Calibri"/>
            <w:color w:val="0000FF"/>
          </w:rPr>
          <w:t>законом</w:t>
        </w:r>
      </w:hyperlink>
      <w:r>
        <w:rPr>
          <w:rFonts w:ascii="Calibri" w:hAnsi="Calibri" w:cs="Calibri"/>
        </w:rPr>
        <w:t xml:space="preserve"> о федеральном бюджете на соответствующий год.</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117"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 Региональная адресная программа по проведению капитального ремонта многоквартирных домов</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адресная программа по проведению капитального ремонта многоквартирных домов утверждается высшим исполнительным органом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Региональная адресная программа по проведению капитального ремонта многоквартирных домов должна содержать, в частности: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перечень многоквартирных домов, которые подлежат капитальному ремонту, которым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 на проведение капитального ремонта и которые включены в утвержденные органами местного самоуправления муниципальные адресные программы или утвержденные органами государственной власти субъектов Российской Федерации - городов федерального значения Москвы и Санкт-Петербурга такие региональные адресные программы;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рассчитываемый в установленном настоящим Федеральным законом порядке объем долевого финансирования проведения капитального ремонта многоквартирных домов, указанных в </w:t>
      </w:r>
      <w:hyperlink r:id="rId118" w:history="1">
        <w:r>
          <w:rPr>
            <w:rFonts w:ascii="Calibri" w:hAnsi="Calibri" w:cs="Calibri"/>
            <w:color w:val="0000FF"/>
          </w:rPr>
          <w:t>пункте 1</w:t>
        </w:r>
      </w:hyperlink>
      <w:r>
        <w:rPr>
          <w:rFonts w:ascii="Calibri" w:hAnsi="Calibri" w:cs="Calibri"/>
        </w:rPr>
        <w:t xml:space="preserve"> настоящей части, за счет средств бюджетов субъектов Российской Федерации,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средств собственников помещений в многоквартирных домах;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обоснование объема средств, указанных в </w:t>
      </w:r>
      <w:hyperlink r:id="rId119" w:history="1">
        <w:r>
          <w:rPr>
            <w:rFonts w:ascii="Calibri" w:hAnsi="Calibri" w:cs="Calibri"/>
            <w:color w:val="0000FF"/>
          </w:rPr>
          <w:t>пункте 2</w:t>
        </w:r>
      </w:hyperlink>
      <w:r>
        <w:rPr>
          <w:rFonts w:ascii="Calibri" w:hAnsi="Calibri" w:cs="Calibri"/>
        </w:rPr>
        <w:t xml:space="preserve"> настоящей части;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планируемые показатели выполнения указанной региональной адресной программы;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размер предельной стоимости проведения капитального ремонта в расчете на один квадратный метр общей площади помещений в многоквартирных домах, указанных в </w:t>
      </w:r>
      <w:hyperlink r:id="rId120" w:history="1">
        <w:r>
          <w:rPr>
            <w:rFonts w:ascii="Calibri" w:hAnsi="Calibri" w:cs="Calibri"/>
            <w:color w:val="0000FF"/>
          </w:rPr>
          <w:t>пункте 1</w:t>
        </w:r>
      </w:hyperlink>
      <w:r>
        <w:rPr>
          <w:rFonts w:ascii="Calibri" w:hAnsi="Calibri" w:cs="Calibri"/>
        </w:rPr>
        <w:t xml:space="preserve"> настоящей части.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К видам работ по капитальному ремонту многоквартирных домов в соответствии с настоящим Федеральным законом относятся: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ремонт внутридомовых инженерных систем электро-, тепло-, газо-, водоснабжения, водоотведения;</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121"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ремонт или замена лифтового оборудования, признанного непригодным для эксплуатации, при необходимости ремонт лифтовых шахт;</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ремонт крыш;</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ремонт подвальных помещений, относящихся к общему имуществу в многоквартирных домах;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утепление и ремонт фасадов;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установка коллективных (общедомовых) приборов учета потребления ресурсов и узлов управления (тепловой энергии, горячей и холодной воды, электрической энергии, газа);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6 введен Федеральным </w:t>
      </w:r>
      <w:hyperlink r:id="rId122"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ремонт фундаментов многоквартирных домов, в том числе на свайном основании, расположенных в районах Крайнего Севера и приравненных к ним местностях.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7 введен Федеральным </w:t>
      </w:r>
      <w:hyperlink r:id="rId123"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Со дня вступления в силу </w:t>
      </w:r>
      <w:hyperlink r:id="rId124" w:history="1">
        <w:r>
          <w:rPr>
            <w:rFonts w:ascii="Calibri" w:hAnsi="Calibri" w:cs="Calibri"/>
            <w:color w:val="0000FF"/>
          </w:rPr>
          <w:t>требований</w:t>
        </w:r>
      </w:hyperlink>
      <w:r>
        <w:rPr>
          <w:rFonts w:ascii="Calibri" w:hAnsi="Calibri" w:cs="Calibri"/>
        </w:rPr>
        <w:t xml:space="preserve"> энергетической эффективности виды работ по капитальному ремонту многоквартирных домов, определенные </w:t>
      </w:r>
      <w:hyperlink r:id="rId125" w:history="1">
        <w:r>
          <w:rPr>
            <w:rFonts w:ascii="Calibri" w:hAnsi="Calibri" w:cs="Calibri"/>
            <w:color w:val="0000FF"/>
          </w:rPr>
          <w:t>частью 3</w:t>
        </w:r>
      </w:hyperlink>
      <w:r>
        <w:rPr>
          <w:rFonts w:ascii="Calibri" w:hAnsi="Calibri" w:cs="Calibri"/>
        </w:rPr>
        <w:t xml:space="preserve"> настоящей статьи, должны проводиться с соблюдением указанных требований энергетической эффективности, за исключением случаев, предусмотренных </w:t>
      </w:r>
      <w:hyperlink r:id="rId126" w:history="1">
        <w:r>
          <w:rPr>
            <w:rFonts w:ascii="Calibri" w:hAnsi="Calibri" w:cs="Calibri"/>
            <w:color w:val="0000FF"/>
          </w:rPr>
          <w:t>пунктами 2</w:t>
        </w:r>
      </w:hyperlink>
      <w:r>
        <w:rPr>
          <w:rFonts w:ascii="Calibri" w:hAnsi="Calibri" w:cs="Calibri"/>
        </w:rPr>
        <w:t xml:space="preserve"> и </w:t>
      </w:r>
      <w:hyperlink r:id="rId127" w:history="1">
        <w:r>
          <w:rPr>
            <w:rFonts w:ascii="Calibri" w:hAnsi="Calibri" w:cs="Calibri"/>
            <w:color w:val="0000FF"/>
          </w:rPr>
          <w:t>3 части 1 статьи 48</w:t>
        </w:r>
      </w:hyperlink>
      <w:r>
        <w:rPr>
          <w:rFonts w:ascii="Calibri" w:hAnsi="Calibri" w:cs="Calibri"/>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3.1 в ред. Федерального </w:t>
      </w:r>
      <w:hyperlink r:id="rId128" w:history="1">
        <w:r>
          <w:rPr>
            <w:rFonts w:ascii="Calibri" w:hAnsi="Calibri" w:cs="Calibri"/>
            <w:color w:val="0000FF"/>
          </w:rPr>
          <w:t>закона</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При предоставлении финансовой поддержки за счет средств Фонда на мероприятия, указанные в подпункте "а" пункта 2 Постановления Правительства РФ от 24.11.2011 N 975, положения части 3.2 статьи 15 не применяются (</w:t>
      </w:r>
      <w:hyperlink r:id="rId129" w:history="1">
        <w:r>
          <w:rPr>
            <w:rFonts w:ascii="Calibri" w:hAnsi="Calibri" w:cs="Calibri"/>
            <w:color w:val="0000FF"/>
          </w:rPr>
          <w:t>пункт 3</w:t>
        </w:r>
      </w:hyperlink>
      <w:r>
        <w:rPr>
          <w:rFonts w:ascii="Calibri" w:hAnsi="Calibri" w:cs="Calibri"/>
        </w:rPr>
        <w:t xml:space="preserve"> Постановления Правительства РФ от 24.11.2011 N 975).</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3.2. Капитальный ремонт многоквартирных домов, указанных в </w:t>
      </w:r>
      <w:hyperlink r:id="rId130" w:history="1">
        <w:r>
          <w:rPr>
            <w:rFonts w:ascii="Calibri" w:hAnsi="Calibri" w:cs="Calibri"/>
            <w:color w:val="0000FF"/>
          </w:rPr>
          <w:t>пункте 1 части 2</w:t>
        </w:r>
      </w:hyperlink>
      <w:r>
        <w:rPr>
          <w:rFonts w:ascii="Calibri" w:hAnsi="Calibri" w:cs="Calibri"/>
        </w:rPr>
        <w:t xml:space="preserve"> настоящей статьи, должен обязательно включать в себя выполнение работ по установке коллективных (общедомовых) приборов учета потребления ресурсов и узлов управления (тепловой энергии, горячей и холодной воды, электрической энергии, газа), за исключением случаев, если соответствующий многоквартирный дом оснащен такими приборами учета и узлами управления.</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3.2 введена Федеральным </w:t>
      </w:r>
      <w:hyperlink r:id="rId131"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 местного самоуправления, органы исполнительной власти субъектов Российской Федерации - городов федерального значения Москвы и Санкт-Петербурга принимают решение о включении в муниципальную адресную программу или региональную адресную программу многоквартирных домов, указанных в </w:t>
      </w:r>
      <w:hyperlink r:id="rId132" w:history="1">
        <w:r>
          <w:rPr>
            <w:rFonts w:ascii="Calibri" w:hAnsi="Calibri" w:cs="Calibri"/>
            <w:color w:val="0000FF"/>
          </w:rPr>
          <w:t>пункте 1 части 2</w:t>
        </w:r>
      </w:hyperlink>
      <w:r>
        <w:rPr>
          <w:rFonts w:ascii="Calibri" w:hAnsi="Calibri" w:cs="Calibri"/>
        </w:rPr>
        <w:t xml:space="preserve"> настоящей статьи, при наличии решений общих собраний членов товариществ собственников жилья, членов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об участии в указанной адресной программе.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Высший исполнительный орган государственной власти субъекта Российской Федерации вправе устанавливать условия включения многоквартирных домов, указанных в </w:t>
      </w:r>
      <w:hyperlink r:id="rId133" w:history="1">
        <w:r>
          <w:rPr>
            <w:rFonts w:ascii="Calibri" w:hAnsi="Calibri" w:cs="Calibri"/>
            <w:color w:val="0000FF"/>
          </w:rPr>
          <w:t>пункте 1 части 2</w:t>
        </w:r>
      </w:hyperlink>
      <w:r>
        <w:rPr>
          <w:rFonts w:ascii="Calibri" w:hAnsi="Calibri" w:cs="Calibri"/>
        </w:rPr>
        <w:t xml:space="preserve"> настоящей статьи, в региональные адресные программы по проведению капитального ремонта многоквартирных домов исходя из лимита предоставления финансовой поддержки за счет средств Фонда, установленного для субъекта Российской Федерации в соответствии с законодательством Российской Федерации. При подготовке муниципальных адресных программ, предусмотренных </w:t>
      </w:r>
      <w:hyperlink r:id="rId134" w:history="1">
        <w:r>
          <w:rPr>
            <w:rFonts w:ascii="Calibri" w:hAnsi="Calibri" w:cs="Calibri"/>
            <w:color w:val="0000FF"/>
          </w:rPr>
          <w:t>пунктом 1 части 2</w:t>
        </w:r>
      </w:hyperlink>
      <w:r>
        <w:rPr>
          <w:rFonts w:ascii="Calibri" w:hAnsi="Calibri" w:cs="Calibri"/>
        </w:rPr>
        <w:t xml:space="preserve"> настоящей статьи, должны учитываться установленные в соответствии с настоящей частью условия включения многоквартирных домов в региональные адресные программы по проведению капитального ремонта многоквартирных домов.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четвертая.1 введена Федеральным </w:t>
      </w:r>
      <w:hyperlink r:id="rId135"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О применении части 5 статьи 15 см. </w:t>
      </w:r>
      <w:hyperlink r:id="rId136"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Направляемые на проведение капитального ремонта многоквартирных домов средства Фонда, средства долевого финансирования за счет средств бюджетов субъектов Российской Федерации и (или)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в пределах минимального объема, установленного соответственно </w:t>
      </w:r>
      <w:hyperlink r:id="rId137" w:history="1">
        <w:r>
          <w:rPr>
            <w:rFonts w:ascii="Calibri" w:hAnsi="Calibri" w:cs="Calibri"/>
            <w:color w:val="0000FF"/>
          </w:rPr>
          <w:t>частью 2 статьи 18</w:t>
        </w:r>
      </w:hyperlink>
      <w:r>
        <w:rPr>
          <w:rFonts w:ascii="Calibri" w:hAnsi="Calibri" w:cs="Calibri"/>
        </w:rPr>
        <w:t xml:space="preserve"> и </w:t>
      </w:r>
      <w:hyperlink r:id="rId138" w:history="1">
        <w:r>
          <w:rPr>
            <w:rFonts w:ascii="Calibri" w:hAnsi="Calibri" w:cs="Calibri"/>
            <w:color w:val="0000FF"/>
          </w:rPr>
          <w:t>пунктом 2 части 6 статьи 20</w:t>
        </w:r>
      </w:hyperlink>
      <w:r>
        <w:rPr>
          <w:rFonts w:ascii="Calibri" w:hAnsi="Calibri" w:cs="Calibri"/>
        </w:rPr>
        <w:t xml:space="preserve"> настоящего Федерального закона, могут использоваться только на проведение работ, указанных в </w:t>
      </w:r>
      <w:hyperlink r:id="rId139" w:history="1">
        <w:r>
          <w:rPr>
            <w:rFonts w:ascii="Calibri" w:hAnsi="Calibri" w:cs="Calibri"/>
            <w:color w:val="0000FF"/>
          </w:rPr>
          <w:t>части 3</w:t>
        </w:r>
      </w:hyperlink>
      <w:r>
        <w:rPr>
          <w:rFonts w:ascii="Calibri" w:hAnsi="Calibri" w:cs="Calibri"/>
        </w:rPr>
        <w:t xml:space="preserve"> настоящей статьи, а также на разработку проектной документации для капитального ремонта указанных в </w:t>
      </w:r>
      <w:hyperlink r:id="rId140" w:history="1">
        <w:r>
          <w:rPr>
            <w:rFonts w:ascii="Calibri" w:hAnsi="Calibri" w:cs="Calibri"/>
            <w:color w:val="0000FF"/>
          </w:rPr>
          <w:t>пункте 1 части 2</w:t>
        </w:r>
      </w:hyperlink>
      <w:r>
        <w:rPr>
          <w:rFonts w:ascii="Calibri" w:hAnsi="Calibri" w:cs="Calibri"/>
        </w:rPr>
        <w:t xml:space="preserve"> настоящей статьи многоквартирных домов, виды работ по которому установлены </w:t>
      </w:r>
      <w:hyperlink r:id="rId141" w:history="1">
        <w:r>
          <w:rPr>
            <w:rFonts w:ascii="Calibri" w:hAnsi="Calibri" w:cs="Calibri"/>
            <w:color w:val="0000FF"/>
          </w:rPr>
          <w:t>частью 3</w:t>
        </w:r>
      </w:hyperlink>
      <w:r>
        <w:rPr>
          <w:rFonts w:ascii="Calibri" w:hAnsi="Calibri" w:cs="Calibri"/>
        </w:rPr>
        <w:t xml:space="preserve"> настоящей статьи, проведение обязательного энергетического обследования многоквартирного дома, если региональной адресной программой по проведению капитального ремонта многоквартирных домов предусмотрено проведение этого обследования, и проведение государственной экспертизы такой документации в соответствии с </w:t>
      </w:r>
      <w:hyperlink r:id="rId142" w:history="1">
        <w:r>
          <w:rPr>
            <w:rFonts w:ascii="Calibri" w:hAnsi="Calibri" w:cs="Calibri"/>
            <w:color w:val="0000FF"/>
          </w:rPr>
          <w:t>законодательством</w:t>
        </w:r>
      </w:hyperlink>
      <w:r>
        <w:rPr>
          <w:rFonts w:ascii="Calibri" w:hAnsi="Calibri" w:cs="Calibri"/>
        </w:rPr>
        <w:t xml:space="preserve"> Российской Федерации о градостроительной деятельности.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3" w:history="1">
        <w:r>
          <w:rPr>
            <w:rFonts w:ascii="Calibri" w:hAnsi="Calibri" w:cs="Calibri"/>
            <w:color w:val="0000FF"/>
          </w:rPr>
          <w:t>закона</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установленные во втором предложении части 6 статьи 15  в редакции Федерального </w:t>
      </w:r>
      <w:hyperlink r:id="rId144" w:history="1">
        <w:r>
          <w:rPr>
            <w:rFonts w:ascii="Calibri" w:hAnsi="Calibri" w:cs="Calibri"/>
            <w:color w:val="0000FF"/>
          </w:rPr>
          <w:t>закона</w:t>
        </w:r>
      </w:hyperlink>
      <w:r>
        <w:rPr>
          <w:rFonts w:ascii="Calibri" w:hAnsi="Calibri" w:cs="Calibri"/>
        </w:rPr>
        <w:t xml:space="preserve"> от 30.11.2011 N 350-ФЗ, </w:t>
      </w:r>
      <w:hyperlink r:id="rId145" w:history="1">
        <w:r>
          <w:rPr>
            <w:rFonts w:ascii="Calibri" w:hAnsi="Calibri" w:cs="Calibri"/>
            <w:color w:val="0000FF"/>
          </w:rPr>
          <w:t>не распространяются</w:t>
        </w:r>
      </w:hyperlink>
      <w:r>
        <w:rPr>
          <w:rFonts w:ascii="Calibri" w:hAnsi="Calibri" w:cs="Calibri"/>
        </w:rPr>
        <w:t xml:space="preserve"> на региональные адресные программы по проведению капитального ремонта многоквартирных домов, отчеты о завершении которых представлены субъектами Российской Федерации в государственную корпорацию - Фонд содействия реформированию жилищно-коммунального хозяйства до дня вступления в силу указанного </w:t>
      </w:r>
      <w:hyperlink r:id="rId146" w:history="1">
        <w:r>
          <w:rPr>
            <w:rFonts w:ascii="Calibri" w:hAnsi="Calibri" w:cs="Calibri"/>
            <w:color w:val="0000FF"/>
          </w:rPr>
          <w:t>Закона</w:t>
        </w:r>
      </w:hyperlink>
      <w:r>
        <w:rPr>
          <w:rFonts w:ascii="Calibri" w:hAnsi="Calibri" w:cs="Calibri"/>
        </w:rPr>
        <w:t>.</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Региональные адресные программы по проведению капитального ремонта многоквартирных домов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января 2012 года. При этом к указанному сроку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r:id="rId147" w:history="1">
        <w:r>
          <w:rPr>
            <w:rFonts w:ascii="Calibri" w:hAnsi="Calibri" w:cs="Calibri"/>
            <w:color w:val="0000FF"/>
          </w:rPr>
          <w:t>пунктами 2</w:t>
        </w:r>
      </w:hyperlink>
      <w:r>
        <w:rPr>
          <w:rFonts w:ascii="Calibri" w:hAnsi="Calibri" w:cs="Calibri"/>
        </w:rPr>
        <w:t xml:space="preserve"> и </w:t>
      </w:r>
      <w:hyperlink r:id="rId148" w:history="1">
        <w:r>
          <w:rPr>
            <w:rFonts w:ascii="Calibri" w:hAnsi="Calibri" w:cs="Calibri"/>
            <w:color w:val="0000FF"/>
          </w:rPr>
          <w:t>3 части 6 статьи 20</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149" w:history="1">
        <w:r>
          <w:rPr>
            <w:rFonts w:ascii="Calibri" w:hAnsi="Calibri" w:cs="Calibri"/>
            <w:color w:val="0000FF"/>
          </w:rPr>
          <w:t>законом</w:t>
        </w:r>
      </w:hyperlink>
      <w:r>
        <w:rPr>
          <w:rFonts w:ascii="Calibri" w:hAnsi="Calibri" w:cs="Calibri"/>
        </w:rPr>
        <w:t xml:space="preserve"> от 29.12.2010 N 441-ФЗ, в ред. Федеральных законов от 04.06.2011 </w:t>
      </w:r>
      <w:hyperlink r:id="rId150" w:history="1">
        <w:r>
          <w:rPr>
            <w:rFonts w:ascii="Calibri" w:hAnsi="Calibri" w:cs="Calibri"/>
            <w:color w:val="0000FF"/>
          </w:rPr>
          <w:t>N 124-ФЗ</w:t>
        </w:r>
      </w:hyperlink>
      <w:r>
        <w:rPr>
          <w:rFonts w:ascii="Calibri" w:hAnsi="Calibri" w:cs="Calibri"/>
        </w:rPr>
        <w:t xml:space="preserve">, от 30.11.2011 </w:t>
      </w:r>
      <w:hyperlink r:id="rId151" w:history="1">
        <w:r>
          <w:rPr>
            <w:rFonts w:ascii="Calibri" w:hAnsi="Calibri" w:cs="Calibri"/>
            <w:color w:val="0000FF"/>
          </w:rPr>
          <w:t>N 350-ФЗ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Региональные адресные программы по проведению капитального ремонта многоквартирных домов или этапы этих программ, на реализацию которых в период с 1 января до 30 июня 2011 года и с 1 января 2012 года предоставлена финансовая поддержка за счет средств Фонда, должны быть реализованы не позднее 1 января года, следующего за годом, в котором Фондом приняты соответствующие решения о предоставлении такой финансовой поддержки, а региональные адресные программы по проведению капитального ремонта многоквартирных домов или этапы этих программ, на реализацию которых в период с 1 июля до 31 декабря 2011 года предоставлена финансовая поддержка за счет средств Фонда, должны быть реализованы не позднее 1 января 2013 года. При этом к указанным срокам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w:t>
      </w:r>
      <w:r>
        <w:rPr>
          <w:rFonts w:ascii="Calibri" w:hAnsi="Calibri" w:cs="Calibri"/>
        </w:rPr>
        <w:lastRenderedPageBreak/>
        <w:t xml:space="preserve">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r:id="rId152" w:history="1">
        <w:r>
          <w:rPr>
            <w:rFonts w:ascii="Calibri" w:hAnsi="Calibri" w:cs="Calibri"/>
            <w:color w:val="0000FF"/>
          </w:rPr>
          <w:t>пунктами 2</w:t>
        </w:r>
      </w:hyperlink>
      <w:r>
        <w:rPr>
          <w:rFonts w:ascii="Calibri" w:hAnsi="Calibri" w:cs="Calibri"/>
        </w:rPr>
        <w:t xml:space="preserve"> и </w:t>
      </w:r>
      <w:hyperlink r:id="rId153" w:history="1">
        <w:r>
          <w:rPr>
            <w:rFonts w:ascii="Calibri" w:hAnsi="Calibri" w:cs="Calibri"/>
            <w:color w:val="0000FF"/>
          </w:rPr>
          <w:t>3 части 6 статьи 20</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7 в ред. Федерального </w:t>
      </w:r>
      <w:hyperlink r:id="rId154"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 Региональная адресная программа по переселению граждан из аварийного жилищного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адресная программа по переселению граждан из аварийного жилищного фонда утверждается высшим исполнительным органом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Региональная адресная программа по переселению граждан из аварийного жилищного фонда должна содержать, в частности: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перечень многоквартирных домов, признанных до 1 января 2010 года в установленном </w:t>
      </w:r>
      <w:hyperlink r:id="rId155" w:history="1">
        <w:r>
          <w:rPr>
            <w:rFonts w:ascii="Calibri" w:hAnsi="Calibri" w:cs="Calibri"/>
            <w:color w:val="0000FF"/>
          </w:rPr>
          <w:t>порядке</w:t>
        </w:r>
      </w:hyperlink>
      <w:r>
        <w:rPr>
          <w:rFonts w:ascii="Calibri" w:hAnsi="Calibri" w:cs="Calibri"/>
        </w:rPr>
        <w:t xml:space="preserve"> аварийными и подлежащими сносу в связи с физическим износом в процессе их эксплуатации. При этом многоквартирные дома, признанные с 1 января 2007 года до 1 января 2010 года в установленном порядке аварийными и подлежащими сносу в связи с физическим износом в процессе их эксплуатации, могут быть включены в эту региональную адресную программу только в случае отсутствия на территории муниципального образования, претендующего на предоставление финансовой поддержки за счет средств Фонда, многоквартирных домов, признанных до 1 января 2007 года в установленном порядке аварийными и подлежащими сносу в связи с физическим износом в процессе их эксплуатации, либо в случаях, если все такие многоквартирные дома, расположенные на территории данного муниципального образования, включены в эту региональную адресную программу и (или) если правовыми актами данного муниципального образования либо субъекта Российской Федерации предусмотрено финансирование переселения граждан из таких многоквартирных домов за счет бюджетных средств и (или) иных источников;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6"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объем долевого финансирования за счет средств бюджетов субъектов Российской Федерации и (или) средств местных бюджетов переселения граждан из аварийного жилищного фонда, рассчитываемый в порядке, установленном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обоснование объема средств, предусмотренных </w:t>
      </w:r>
      <w:hyperlink r:id="rId157" w:history="1">
        <w:r>
          <w:rPr>
            <w:rFonts w:ascii="Calibri" w:hAnsi="Calibri" w:cs="Calibri"/>
            <w:color w:val="0000FF"/>
          </w:rPr>
          <w:t>пунктом 2</w:t>
        </w:r>
      </w:hyperlink>
      <w:r>
        <w:rPr>
          <w:rFonts w:ascii="Calibri" w:hAnsi="Calibri" w:cs="Calibri"/>
        </w:rPr>
        <w:t xml:space="preserve"> настоящей части, с указанием способов переселения граждан из аварийного жилищного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планируемые показатели выполнения этой региональной адресной программы;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размер предельной стоимости одного квадратного метра общей площади жилых помещений, предоставляемых гражданам в соответствии с настоящим Федеральным законом. При этом предельная стоимость одного квадратного метра общей площади таких жилых помещений не должна превышать стоимость одного квадратного метра общей площади жилого помещения, определяемую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с учетом средней стоимости строительства многоквартирных домов для каждого субъекта Российской Федерации, если иное не предусмотрено настоящей статьей.</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5 введен Федеральным </w:t>
      </w:r>
      <w:hyperlink r:id="rId158" w:history="1">
        <w:r>
          <w:rPr>
            <w:rFonts w:ascii="Calibri" w:hAnsi="Calibri" w:cs="Calibri"/>
            <w:color w:val="0000FF"/>
          </w:rPr>
          <w:t>законом</w:t>
        </w:r>
      </w:hyperlink>
      <w:r>
        <w:rPr>
          <w:rFonts w:ascii="Calibri" w:hAnsi="Calibri" w:cs="Calibri"/>
        </w:rPr>
        <w:t xml:space="preserve"> от 17.12.2009 N 316-ФЗ, в ред. Федерального </w:t>
      </w:r>
      <w:hyperlink r:id="rId159" w:history="1">
        <w:r>
          <w:rPr>
            <w:rFonts w:ascii="Calibri" w:hAnsi="Calibri" w:cs="Calibri"/>
            <w:color w:val="0000FF"/>
          </w:rPr>
          <w:t>закона</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3 статьи 16 распространяются на правоотношения, связанные с переселением граждан из аварийного жилищного фонда в соответствии с Федеральным законом от 21 июля 2007 года N 185-ФЗ "О Фонде содействия реформированию жилищно-коммунального хозяйства" и возникшие с 1 января 2009 года (</w:t>
      </w:r>
      <w:hyperlink r:id="rId160" w:history="1">
        <w:r>
          <w:rPr>
            <w:rFonts w:ascii="Calibri" w:hAnsi="Calibri" w:cs="Calibri"/>
            <w:color w:val="0000FF"/>
          </w:rPr>
          <w:t>часть 5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Переселение граждан из аварийного жилищного фонда осуществляется в соответствии с жилищным </w:t>
      </w:r>
      <w:hyperlink r:id="rId161" w:history="1">
        <w:r>
          <w:rPr>
            <w:rFonts w:ascii="Calibri" w:hAnsi="Calibri" w:cs="Calibri"/>
            <w:color w:val="0000FF"/>
          </w:rPr>
          <w:t>законодательством</w:t>
        </w:r>
      </w:hyperlink>
      <w:r>
        <w:rPr>
          <w:rFonts w:ascii="Calibri" w:hAnsi="Calibri" w:cs="Calibri"/>
        </w:rPr>
        <w:t>. Жилое помещение, предоставляемое гражданам при переселении их в соответствии с настоящим Федеральным законом из аварийного жилищного фонда, может находиться по месту их жительства в границах соответствующего населенного пункта или с согласия в письменной форме этих граждан в границах другого населенного пункта субъекта Российской Федерации, на территории которого расположено ранее занимаемое жилое помещение. При этом отказы, в том числе неоднократные отказы, граждан от предоставляемого им жилого помещения в границах другого населенного пункта не могут являться основанием для отказа в предоставлении им других жилых помещений в целях переселения из аварийного жилищного фонда в границах населенного пункта по месту их жительства или в границах другого населенного пункта субъекта Российской Федерации, на территории которого расположено ранее занимаемое жилое помещение.</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2" w:history="1">
        <w:r>
          <w:rPr>
            <w:rFonts w:ascii="Calibri" w:hAnsi="Calibri" w:cs="Calibri"/>
            <w:color w:val="0000FF"/>
          </w:rPr>
          <w:t>закона</w:t>
        </w:r>
      </w:hyperlink>
      <w:r>
        <w:rPr>
          <w:rFonts w:ascii="Calibri" w:hAnsi="Calibri" w:cs="Calibri"/>
        </w:rPr>
        <w:t xml:space="preserve"> от 17.12.2009 N 316-ФЗ)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приобретения субъектами Российской Федерации или муниципальными образованиями жилых помещений для переселения граждан из аварийного жилищного фонда в соответствии с настоящим Федеральным законом по цене, превышающей цену приобретения жилых помещений, рассчитанную с учетом указанной в </w:t>
      </w:r>
      <w:hyperlink r:id="rId163" w:history="1">
        <w:r>
          <w:rPr>
            <w:rFonts w:ascii="Calibri" w:hAnsi="Calibri" w:cs="Calibri"/>
            <w:color w:val="0000FF"/>
          </w:rPr>
          <w:t>пункте 5 части 2</w:t>
        </w:r>
      </w:hyperlink>
      <w:r>
        <w:rPr>
          <w:rFonts w:ascii="Calibri" w:hAnsi="Calibri" w:cs="Calibri"/>
        </w:rPr>
        <w:t xml:space="preserve"> настоящей статьи предельной стоимости одного квадратного метра общей площади жилого помещения, финансирование расходов на оплату стоимости такого превышения осуществляется за счет средств бюджетов субъектов Российской Федерации и (или) местных бюджетов. В случае предоставления гражданину, переселяемому из аварийного жилищного фонда, жилого помещения, общая площадь которого превышает общую площадь ранее занимаемого им жилого помещения, но не больше определяемой в соответствии с жилищным </w:t>
      </w:r>
      <w:hyperlink r:id="rId164" w:history="1">
        <w:r>
          <w:rPr>
            <w:rFonts w:ascii="Calibri" w:hAnsi="Calibri" w:cs="Calibri"/>
            <w:color w:val="0000FF"/>
          </w:rPr>
          <w:t>законодательством</w:t>
        </w:r>
      </w:hyperlink>
      <w:r>
        <w:rPr>
          <w:rFonts w:ascii="Calibri" w:hAnsi="Calibri" w:cs="Calibri"/>
        </w:rPr>
        <w:t xml:space="preserve"> нормы предоставления площади жилого помещения на одного человека, финансирование расходов на оплату стоимости такого превышения осуществляется за счет средств бюджета соответствующего субъекта Российской Федерации и (или) местного бюджета.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четвертая введена Федеральным </w:t>
      </w:r>
      <w:hyperlink r:id="rId165"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Финансирование расходов, указанных в </w:t>
      </w:r>
      <w:hyperlink r:id="rId166" w:history="1">
        <w:r>
          <w:rPr>
            <w:rFonts w:ascii="Calibri" w:hAnsi="Calibri" w:cs="Calibri"/>
            <w:color w:val="0000FF"/>
          </w:rPr>
          <w:t>части 4</w:t>
        </w:r>
      </w:hyperlink>
      <w:r>
        <w:rPr>
          <w:rFonts w:ascii="Calibri" w:hAnsi="Calibri" w:cs="Calibri"/>
        </w:rPr>
        <w:t xml:space="preserve"> настоящей статьи, за счет средств Фонда не допускается, и их отдельный учет осуществляется в составе расходов бюджетов соответствующих субъектов Российской Федерации и (или) бюджетов соответствующих муниципальных образований.</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пятая введена Федеральным </w:t>
      </w:r>
      <w:hyperlink r:id="rId167"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части 6 статьи 16 (в редакции Федерального </w:t>
      </w:r>
      <w:hyperlink r:id="rId168" w:history="1">
        <w:r>
          <w:rPr>
            <w:rFonts w:ascii="Calibri" w:hAnsi="Calibri" w:cs="Calibri"/>
            <w:color w:val="0000FF"/>
          </w:rPr>
          <w:t>закона</w:t>
        </w:r>
      </w:hyperlink>
      <w:r>
        <w:rPr>
          <w:rFonts w:ascii="Calibri" w:hAnsi="Calibri" w:cs="Calibri"/>
        </w:rPr>
        <w:t xml:space="preserve"> от 29.12.2010 N 441-ФЗ) </w:t>
      </w:r>
      <w:hyperlink r:id="rId169" w:history="1">
        <w:r>
          <w:rPr>
            <w:rFonts w:ascii="Calibri" w:hAnsi="Calibri" w:cs="Calibri"/>
            <w:color w:val="0000FF"/>
          </w:rPr>
          <w:t>не применяются</w:t>
        </w:r>
      </w:hyperlink>
      <w:r>
        <w:rPr>
          <w:rFonts w:ascii="Calibri" w:hAnsi="Calibri" w:cs="Calibri"/>
        </w:rPr>
        <w:t xml:space="preserve"> в отношении региональных адресных программ по переселению граждан из аварийного жилищного фонда, на реализацию которых до 22 июля 2009 года направлены средства местного бюджета, полученные за счет средств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Средства местного бюджета, полученные за счет средств Фонда, средств бюджета субъекта Российской Федерации и предусмотренные в местном бюджете на долевое финансирование переселения граждан из аварийного жилищного фонда, если иное в соответствии с настоящей статьей не предусмотрено региональной адресной программой по переселению граждан из аварийного жилищного фонда, расходуются исключительно на приобретение у застройщиков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170" w:history="1">
        <w:r>
          <w:rPr>
            <w:rFonts w:ascii="Calibri" w:hAnsi="Calibri" w:cs="Calibri"/>
            <w:color w:val="0000FF"/>
          </w:rPr>
          <w:t>пункте 2 части 2 статьи 49</w:t>
        </w:r>
      </w:hyperlink>
      <w:r>
        <w:rPr>
          <w:rFonts w:ascii="Calibri" w:hAnsi="Calibri" w:cs="Calibri"/>
        </w:rPr>
        <w:t xml:space="preserve"> Градостроительного кодекса Российской Федерации, и (или) на строительство таких домов.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6 введена Федеральным </w:t>
      </w:r>
      <w:hyperlink r:id="rId171"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Региональная адресная программа по переселению граждан из аварийного жилищного фонда может предусматривать выплату за счет средств, указанных в </w:t>
      </w:r>
      <w:hyperlink r:id="rId172" w:history="1">
        <w:r>
          <w:rPr>
            <w:rFonts w:ascii="Calibri" w:hAnsi="Calibri" w:cs="Calibri"/>
            <w:color w:val="0000FF"/>
          </w:rPr>
          <w:t>части 6</w:t>
        </w:r>
      </w:hyperlink>
      <w:r>
        <w:rPr>
          <w:rFonts w:ascii="Calibri" w:hAnsi="Calibri" w:cs="Calibri"/>
        </w:rPr>
        <w:t xml:space="preserve"> настоящей статьи, лицам, в чьей собственности находятся жилые помещения, входящие в аварийный жилищный фонд, выкупной цены в соответствии со </w:t>
      </w:r>
      <w:hyperlink r:id="rId173" w:history="1">
        <w:r>
          <w:rPr>
            <w:rFonts w:ascii="Calibri" w:hAnsi="Calibri" w:cs="Calibri"/>
            <w:color w:val="0000FF"/>
          </w:rPr>
          <w:t>статьей 32</w:t>
        </w:r>
      </w:hyperlink>
      <w:r>
        <w:rPr>
          <w:rFonts w:ascii="Calibri" w:hAnsi="Calibri" w:cs="Calibri"/>
        </w:rPr>
        <w:t xml:space="preserve"> Жилищного кодекса Российской Федерации при условии наличия у таких лиц в собственности других жилых помещений, пригодных для проживания. При этом для выплаты выкупной цены средства, указанные в </w:t>
      </w:r>
      <w:hyperlink r:id="rId174" w:history="1">
        <w:r>
          <w:rPr>
            <w:rFonts w:ascii="Calibri" w:hAnsi="Calibri" w:cs="Calibri"/>
            <w:color w:val="0000FF"/>
          </w:rPr>
          <w:t>части 6</w:t>
        </w:r>
      </w:hyperlink>
      <w:r>
        <w:rPr>
          <w:rFonts w:ascii="Calibri" w:hAnsi="Calibri" w:cs="Calibri"/>
        </w:rPr>
        <w:t xml:space="preserve"> настоящей статьи, могут быть использованы не более чем в размере, рассчитанном исходя из трех четвертей предельной стоимости одного квадратного метра общей площади жилого помещения, определяемой в соответствии с </w:t>
      </w:r>
      <w:hyperlink r:id="rId175" w:history="1">
        <w:r>
          <w:rPr>
            <w:rFonts w:ascii="Calibri" w:hAnsi="Calibri" w:cs="Calibri"/>
            <w:color w:val="0000FF"/>
          </w:rPr>
          <w:t>пунктом 5 части 2</w:t>
        </w:r>
      </w:hyperlink>
      <w:r>
        <w:rPr>
          <w:rFonts w:ascii="Calibri" w:hAnsi="Calibri" w:cs="Calibri"/>
        </w:rPr>
        <w:t xml:space="preserve"> настоящей статьи. В случае, если выкупная цена жилого помещения превышает размер выкупной цены, рассчитанный исходя из трех четвертей предельной стоимости одного квадратного метра общей площади жилого помещения, определяемой в соответствии с </w:t>
      </w:r>
      <w:hyperlink r:id="rId176" w:history="1">
        <w:r>
          <w:rPr>
            <w:rFonts w:ascii="Calibri" w:hAnsi="Calibri" w:cs="Calibri"/>
            <w:color w:val="0000FF"/>
          </w:rPr>
          <w:t>пунктом 5 части 2</w:t>
        </w:r>
      </w:hyperlink>
      <w:r>
        <w:rPr>
          <w:rFonts w:ascii="Calibri" w:hAnsi="Calibri" w:cs="Calibri"/>
        </w:rPr>
        <w:t xml:space="preserve"> настоящей статьи, финансирование расходов на оплату такого превышения осуществляется за счет средств бюджетов субъектов Российской Федерации и (или) местных бюджетов.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177"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Региональной адресной программой по переселению граждан из аварийного жилищного фонда может предусматриваться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 При этом при приобретении жилых помещений у лиц, не являющихся застройщиками таких домов или лицами, с которыми заключен договор участия в долевом строительстве многоквартирных домов и иных объектов недвижимости, предельная стоимость одного квадратного метра общей площади таких жилых помещений не должна превышать трех четвертей </w:t>
      </w:r>
      <w:hyperlink r:id="rId178" w:history="1">
        <w:r>
          <w:rPr>
            <w:rFonts w:ascii="Calibri" w:hAnsi="Calibri" w:cs="Calibri"/>
            <w:color w:val="0000FF"/>
          </w:rPr>
          <w:t>стоимости</w:t>
        </w:r>
      </w:hyperlink>
      <w:r>
        <w:rPr>
          <w:rFonts w:ascii="Calibri" w:hAnsi="Calibri" w:cs="Calibri"/>
        </w:rPr>
        <w:t xml:space="preserve"> одного квадратного метра общей площади жилого помещения, определяемой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с учетом средней стоимости строительства многоквартирных домов для каждого субъекта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8 введена Федеральным </w:t>
      </w:r>
      <w:hyperlink r:id="rId179"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Государственная регистрация возникновения и перехода права собственности на жилые помещения, которые предоставляются гражданам в соответствии с настоящим Федеральным законом, осуществляется в течение не более чем пять рабочих дней со дня подачи заявления и необходимых для такой государственной регистрации документов.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9 введена Федеральным </w:t>
      </w:r>
      <w:hyperlink r:id="rId180"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установленные во втором предложении части 10 статьи 16 в редакции Федерального </w:t>
      </w:r>
      <w:hyperlink r:id="rId181" w:history="1">
        <w:r>
          <w:rPr>
            <w:rFonts w:ascii="Calibri" w:hAnsi="Calibri" w:cs="Calibri"/>
            <w:color w:val="0000FF"/>
          </w:rPr>
          <w:t>закона</w:t>
        </w:r>
      </w:hyperlink>
      <w:r>
        <w:rPr>
          <w:rFonts w:ascii="Calibri" w:hAnsi="Calibri" w:cs="Calibri"/>
        </w:rPr>
        <w:t xml:space="preserve"> от 30.11.2011 N 350-ФЗ, </w:t>
      </w:r>
      <w:hyperlink r:id="rId182" w:history="1">
        <w:r>
          <w:rPr>
            <w:rFonts w:ascii="Calibri" w:hAnsi="Calibri" w:cs="Calibri"/>
            <w:color w:val="0000FF"/>
          </w:rPr>
          <w:t>не распространяются</w:t>
        </w:r>
      </w:hyperlink>
      <w:r>
        <w:rPr>
          <w:rFonts w:ascii="Calibri" w:hAnsi="Calibri" w:cs="Calibri"/>
        </w:rPr>
        <w:t xml:space="preserve"> на региональные адресные программы по переселению граждан из аварийного жилищного фонда, отчеты о завершении которых представлены субъектами Российской Федерации в государственную корпорацию - Фонд содействия реформированию жилищно-коммунального хозяйства до дня вступления в силу указанного </w:t>
      </w:r>
      <w:hyperlink r:id="rId183" w:history="1">
        <w:r>
          <w:rPr>
            <w:rFonts w:ascii="Calibri" w:hAnsi="Calibri" w:cs="Calibri"/>
            <w:color w:val="0000FF"/>
          </w:rPr>
          <w:t>Закона</w:t>
        </w:r>
      </w:hyperlink>
      <w:r>
        <w:rPr>
          <w:rFonts w:ascii="Calibri" w:hAnsi="Calibri" w:cs="Calibri"/>
        </w:rPr>
        <w:t>.</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Региональные адресные программы по переселению граждан из аварийного жилищного фонда, в том числе такие программы с учетом необходимости стимулирования развития рынка жилья и с учетом необходимости развития малоэтажного жилищного строительства,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января 2012 года. При этом к указанному сроку количество граждан, переселенных из аварийного жилищного фонда в соответствии с региональными адресными программами по переселению граждан из аварийного жилищного фонда, в том числе в соответствии с региональными программами по переселению граждан из аварийного жилищного фонда с учетом необходимости развития малоэтажного жилищного строительства, и количество граждан, которым в соответствии с этими программами выплачена выкупная цена за изымаемое жилое помещение, в совокупности не должно быть </w:t>
      </w:r>
      <w:r>
        <w:rPr>
          <w:rFonts w:ascii="Calibri" w:hAnsi="Calibri" w:cs="Calibri"/>
        </w:rPr>
        <w:lastRenderedPageBreak/>
        <w:t>менее указанного в этих программах на дату подачи соответствующей заявки на предоставление финансовой поддержки за счет средств Фонда количества граждан, которые подлежали переселению и на переселение которых Фондом в соответствии с представленными заявками была предоставлена финансовая поддержка, либо общая площадь аварийного жилищного фонда, из которого осуществлено переселение граждан (включая общую площадь жилых помещений, в связи с изъятием которых гражданам выплачена выкупная цена) в соответствии с этими региональными адресными программами, не должна быть меньше общей площади аварийного жилищного фонда, указанной в этих программах на дату подачи соответствующей заявки на предоставление финансовой поддержки за счет средств Фонда, и на переселение из которого Фондом в соответствии с представленными заявками была предоставлена финансовая поддержка.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10 введена Федеральным </w:t>
      </w:r>
      <w:hyperlink r:id="rId184" w:history="1">
        <w:r>
          <w:rPr>
            <w:rFonts w:ascii="Calibri" w:hAnsi="Calibri" w:cs="Calibri"/>
            <w:color w:val="0000FF"/>
          </w:rPr>
          <w:t>законом</w:t>
        </w:r>
      </w:hyperlink>
      <w:r>
        <w:rPr>
          <w:rFonts w:ascii="Calibri" w:hAnsi="Calibri" w:cs="Calibri"/>
        </w:rPr>
        <w:t xml:space="preserve"> от 29.12.2010 N 441-ФЗ, в ред. Федеральных законов от 04.06.2011 </w:t>
      </w:r>
      <w:hyperlink r:id="rId185" w:history="1">
        <w:r>
          <w:rPr>
            <w:rFonts w:ascii="Calibri" w:hAnsi="Calibri" w:cs="Calibri"/>
            <w:color w:val="0000FF"/>
          </w:rPr>
          <w:t>N 124-ФЗ</w:t>
        </w:r>
      </w:hyperlink>
      <w:r>
        <w:rPr>
          <w:rFonts w:ascii="Calibri" w:hAnsi="Calibri" w:cs="Calibri"/>
        </w:rPr>
        <w:t xml:space="preserve">, от 30.11.2011 </w:t>
      </w:r>
      <w:hyperlink r:id="rId186" w:history="1">
        <w:r>
          <w:rPr>
            <w:rFonts w:ascii="Calibri" w:hAnsi="Calibri" w:cs="Calibri"/>
            <w:color w:val="0000FF"/>
          </w:rPr>
          <w:t>N 350-ФЗ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11. Региональные адресные программы по переселению граждан из аварийного жилищного фонда, в том числе такие программы с учетом необходимости развития малоэтажного жилищного строительства, или этапы этих программ, на реализацию которых с 1 января 2011 года предоставлена финансовая поддержка за счет средств Фонда, должны быть реализованы не позднее 1 января 2013 года. При этом к указанному сроку количество граждан, переселенных из аварийного жилищного фонда в соответствии с региональными адресными программами по переселению граждан из аварийного жилищного фонда, в том числе в соответствии с региональными программами по переселению граждан из аварийного жилищного фонда с учетом необходимости развития малоэтажного жилищного строительства, и количество граждан, которым в соответствии с этими программами выплачена выкупная цена за изымаемое жилое помещение, в совокупности не должно быть менее указанного в этих программах на дату подачи соответствующей заявки на предоставление финансовой поддержки за счет средств Фонда количества граждан, которые подлежали переселению и на переселение которых Фондом в соответствии с представленными заявками была предоставлена финансовая поддержка, либо общая площадь аварийного жилищного фонда, из которого осуществлено переселение граждан (включая общую площадь жилых помещений, в связи с изъятием которых гражданам выплачена выкупная цена) в соответствии с этими региональными адресными программами, не должна быть меньше общей площади аварийного жилищного фонда, указанной в этих программах на дату подачи соответствующей заявки на предоставление финансовой поддержки за счет средств Фонда, и на переселение из которого Фондом в соответствии с представленными заявками была предоставлена финансовая поддержка.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187" w:history="1">
        <w:r>
          <w:rPr>
            <w:rFonts w:ascii="Calibri" w:hAnsi="Calibri" w:cs="Calibri"/>
            <w:color w:val="0000FF"/>
          </w:rPr>
          <w:t>законом</w:t>
        </w:r>
      </w:hyperlink>
      <w:r>
        <w:rPr>
          <w:rFonts w:ascii="Calibri" w:hAnsi="Calibri" w:cs="Calibri"/>
        </w:rPr>
        <w:t xml:space="preserve"> от 29.12.2010 N 441-ФЗ, в ред. Федеральных законов от 04.06.2011 </w:t>
      </w:r>
      <w:hyperlink r:id="rId188" w:history="1">
        <w:r>
          <w:rPr>
            <w:rFonts w:ascii="Calibri" w:hAnsi="Calibri" w:cs="Calibri"/>
            <w:color w:val="0000FF"/>
          </w:rPr>
          <w:t>N 124-ФЗ</w:t>
        </w:r>
      </w:hyperlink>
      <w:r>
        <w:rPr>
          <w:rFonts w:ascii="Calibri" w:hAnsi="Calibri" w:cs="Calibri"/>
        </w:rPr>
        <w:t xml:space="preserve">, от 30.11.2011 </w:t>
      </w:r>
      <w:hyperlink r:id="rId189" w:history="1">
        <w:r>
          <w:rPr>
            <w:rFonts w:ascii="Calibri" w:hAnsi="Calibri" w:cs="Calibri"/>
            <w:color w:val="0000FF"/>
          </w:rPr>
          <w:t>N 350-ФЗ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6. ПОРЯДОК ПРЕДОСТАВЛЕНИЯ ФИНАНСОВОЙ ПОДДЕРЖКИ</w:t>
      </w:r>
    </w:p>
    <w:p w:rsidR="00745951" w:rsidRDefault="00745951">
      <w:pPr>
        <w:pStyle w:val="ConsPlusTitle"/>
        <w:widowControl/>
        <w:jc w:val="center"/>
      </w:pPr>
      <w:r>
        <w:t>ЗА СЧЕТ СРЕДСТВ ФОНДА, ПОРЯДОК РАСХОДОВАНИЯ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17. Порядок распределения средств Фонда между субъектами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Фонд в срок до 1 января 2008 года утверждает лимиты предоставления финансовой поддержки за счет своих средств, рассчитанные для каждого субъекта Российской Федерации. Лимит для соответствующего субъекта Российской Федерации рассчитывается как произведение общего объема средств Фонда в размере двухсот сорока миллиардов рублей и частного от деления общей площади жилищного фонда такого субъекта Российской Федерации, по данным статистической отчетности на 1 января 2007 года, на общую площадь жилищного фонда Российской Федерации, по данным статистической отчетности на 1 января 2007 года, но не может быть более восьми миллиардов рублей и менее пятисот миллионов рублей. Средства Фонда, оставшиеся после расчета лимитов предоставления финансовой поддержки за счет средств Фонда, распределяются пропорционально между всеми субъектами Российской Федерации с учетом предусмотренных настоящей частью ограничений размера лимитов для каждого субъекта Российской Федерации. При этом шестьдесят процентов установленного лимита предоставления </w:t>
      </w:r>
      <w:r>
        <w:rPr>
          <w:rFonts w:ascii="Calibri" w:hAnsi="Calibri" w:cs="Calibri"/>
        </w:rPr>
        <w:lastRenderedPageBreak/>
        <w:t xml:space="preserve">финансовой поддержки за счет средств Фонда для каждого субъекта Российской Федерации направляется на проведение капитального ремонта многоквартирных домов, сорок процентов - на переселение граждан из аварийного жилищного фонда, за исключением случая, предусмотренного </w:t>
      </w:r>
      <w:hyperlink r:id="rId190" w:history="1">
        <w:r>
          <w:rPr>
            <w:rFonts w:ascii="Calibri" w:hAnsi="Calibri" w:cs="Calibri"/>
            <w:color w:val="0000FF"/>
          </w:rPr>
          <w:t>частью 2</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1.1. Исходя из объема средств Фонда, подлежащих предоставлению на проведение капитального ремонта многоквартирных домов, переселение граждан из аварийного жилищного фонда, в том числе с учетом предоставляемых согласно федеральному закону о федеральном бюджете на соответствующий год субсидий на восстановление имущества Фонда в части средств, переданных Фондом в собственность Российской Федерации в 2009 году, наблюдательный совет Фонда в 2010 и 2011 годах вправе устанавливать:</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предельный объем средств Фонда, который может быть предоставлен в текущем финансовом году субъектам Российской Федерации, а также в местные бюджеты в случае, предусмотренном </w:t>
      </w:r>
      <w:hyperlink r:id="rId191" w:history="1">
        <w:r>
          <w:rPr>
            <w:rFonts w:ascii="Calibri" w:hAnsi="Calibri" w:cs="Calibri"/>
            <w:color w:val="0000FF"/>
          </w:rPr>
          <w:t>частью 3 статьи 20</w:t>
        </w:r>
      </w:hyperlink>
      <w:r>
        <w:rPr>
          <w:rFonts w:ascii="Calibri" w:hAnsi="Calibri" w:cs="Calibri"/>
        </w:rPr>
        <w:t xml:space="preserve"> настоящего Федерального закона, на проведение капитального ремонта многоквартирных домов, переселение граждан из аварийного жилищного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предельный объем финансовой поддержки за счет средств Фонда, который может быть предоставлен каждому субъекту Российской Федерации на проведение капитального ремонта многоквартирных домов, переселение граждан из аварийного жилищного фонда и рассчитывается как произведение остатка средств неиспользованного лимита предоставления финансовой поддержки за счет средств Фонда для данного субъекта Российской Федерации, определенного в соответствии с законодательством Российской Федерации на 1 января текущего финансового года, и частного от деления предельного объема средств Фонда, установленного в соответствии с </w:t>
      </w:r>
      <w:hyperlink r:id="rId192" w:history="1">
        <w:r>
          <w:rPr>
            <w:rFonts w:ascii="Calibri" w:hAnsi="Calibri" w:cs="Calibri"/>
            <w:color w:val="0000FF"/>
          </w:rPr>
          <w:t>пунктом 1</w:t>
        </w:r>
      </w:hyperlink>
      <w:r>
        <w:rPr>
          <w:rFonts w:ascii="Calibri" w:hAnsi="Calibri" w:cs="Calibri"/>
        </w:rPr>
        <w:t xml:space="preserve"> настоящей части, на сумму остатков средств неиспользованных лимитов предоставления финансовой поддержки за счет средств Фонда для субъектов Российской Федерации на 1 января текущего финансового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первая.1 введена Федеральным </w:t>
      </w:r>
      <w:hyperlink r:id="rId193"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Правление Фонда вправе установить порядок перечисления средств Фонда в бюджет субъекта Российской Федерации, а также в местные бюджеты в случае, предусмотренном </w:t>
      </w:r>
      <w:hyperlink r:id="rId194" w:history="1">
        <w:r>
          <w:rPr>
            <w:rFonts w:ascii="Calibri" w:hAnsi="Calibri" w:cs="Calibri"/>
            <w:color w:val="0000FF"/>
          </w:rPr>
          <w:t>частью 3 статьи 20</w:t>
        </w:r>
      </w:hyperlink>
      <w:r>
        <w:rPr>
          <w:rFonts w:ascii="Calibri" w:hAnsi="Calibri" w:cs="Calibri"/>
        </w:rPr>
        <w:t xml:space="preserve"> настоящего Федерального закона, исходя из объема средств Фонда, имеющихся на день принятия решения о предоставлении финансовой поддержки за счет средств Фонда, и результатов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выполнения предусмотренных настоящим Федеральным законом условий предоставления финансовой поддержки за счет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первая.2 введена Федеральным </w:t>
      </w:r>
      <w:hyperlink r:id="rId195"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пределах лимита, установленного для субъекта Российской Федерации в соответствии с </w:t>
      </w:r>
      <w:hyperlink r:id="rId196" w:history="1">
        <w:r>
          <w:rPr>
            <w:rFonts w:ascii="Calibri" w:hAnsi="Calibri" w:cs="Calibri"/>
            <w:color w:val="0000FF"/>
          </w:rPr>
          <w:t>частью 1</w:t>
        </w:r>
      </w:hyperlink>
      <w:r>
        <w:rPr>
          <w:rFonts w:ascii="Calibri" w:hAnsi="Calibri" w:cs="Calibri"/>
        </w:rPr>
        <w:t xml:space="preserve"> настоящей статьи, по обращению такого субъекта Российской Федерации средства Фонда, предоставляемые на проведение капитального ремонта многоквартирных домов, увеличиваются за счет соответствующего сокращения средств Фонда, предусмотренных на переселение граждан из аварийного жилищного фонда, в случае, если на территории субъекта Российской Федерации отсутствует аварийный жилищный фонд.</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7"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Лимиты предоставления финансовой поддержки за счет средств Фонда, рассчитанные для каждого из субъектов Российской Федерации, уточняются в 2011 и 2012 годах по решению правления Фонда в соответствии со следующими правилами: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2011 году образовавшиеся на 1 января 2011 года суммы остатков средств неиспользованных лимитов предоставления финансовой поддержки за счет средств Фонда всех субъектов Российской Федерации, а также средства, возвращенные в Фонд с 1 января 2011 года субъектами Российской Федерации, распределяются между субъектами Российской Федерации, которым до 1 января 2011 года предоставлялась финансовая поддержка за счет средств Фонда. Лимиты предоставления финансовой поддержки за счет средств Фонда, рассчитанные для таких субъектов Российской Федерации, увеличиваются также за счет доходов, которые получены Фондом от размещения временно свободных средств Фонда по состоянию на 1 января 2011 года, объем которых превышает объем средств, необходимых для обеспечения деятельности Фонда, и </w:t>
      </w:r>
      <w:r>
        <w:rPr>
          <w:rFonts w:ascii="Calibri" w:hAnsi="Calibri" w:cs="Calibri"/>
        </w:rPr>
        <w:lastRenderedPageBreak/>
        <w:t xml:space="preserve">других не запрещенных законом поступлений (за исключением имущественного взноса Российской Федерации, предусмотренного </w:t>
      </w:r>
      <w:hyperlink r:id="rId198" w:history="1">
        <w:r>
          <w:rPr>
            <w:rFonts w:ascii="Calibri" w:hAnsi="Calibri" w:cs="Calibri"/>
            <w:color w:val="0000FF"/>
          </w:rPr>
          <w:t>частью 1.1 статьи 5</w:t>
        </w:r>
      </w:hyperlink>
      <w:r>
        <w:rPr>
          <w:rFonts w:ascii="Calibri" w:hAnsi="Calibri" w:cs="Calibri"/>
        </w:rPr>
        <w:t xml:space="preserve"> настоящего Федерального закона). При этом предельный объем финансовой поддержки за счет средств Фонда, который может быть предоставлен за счет средств, указанных в настоящем пункте, каждому такому субъекту Российской Федерации в 2011 году, составляет половину суммы произведенного в соответствии с настоящим пунктом увеличения лимита, установленного для соответствующего субъекта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9"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2012 году лимиты таких субъектов Российской Федерации увеличиваются за счет распределения между ними доходов, которые получены Фондом от размещения временно свободных средств Фонда по состоянию на 1 января 2012 года, объем которых превышает объем средств, необходимых для обеспечения деятельности Фонда, средств, возвращенных в Фонд с 1 января 2011 года субъектами Российской Федерации и не распределенных в соответствии с </w:t>
      </w:r>
      <w:hyperlink r:id="rId200" w:history="1">
        <w:r>
          <w:rPr>
            <w:rFonts w:ascii="Calibri" w:hAnsi="Calibri" w:cs="Calibri"/>
            <w:color w:val="0000FF"/>
          </w:rPr>
          <w:t>пунктом 1</w:t>
        </w:r>
      </w:hyperlink>
      <w:r>
        <w:rPr>
          <w:rFonts w:ascii="Calibri" w:hAnsi="Calibri" w:cs="Calibri"/>
        </w:rPr>
        <w:t xml:space="preserve"> настоящей части, а также других не запрещенных законом поступлений (за исключением имущественного взноса Российской Федерации, предусмотренного </w:t>
      </w:r>
      <w:hyperlink r:id="rId201"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средств, предусмотренных </w:t>
      </w:r>
      <w:hyperlink r:id="rId202" w:history="1">
        <w:r>
          <w:rPr>
            <w:rFonts w:ascii="Calibri" w:hAnsi="Calibri" w:cs="Calibri"/>
            <w:color w:val="0000FF"/>
          </w:rPr>
          <w:t>пунктами 3</w:t>
        </w:r>
      </w:hyperlink>
      <w:r>
        <w:rPr>
          <w:rFonts w:ascii="Calibri" w:hAnsi="Calibri" w:cs="Calibri"/>
        </w:rPr>
        <w:t xml:space="preserve"> и </w:t>
      </w:r>
      <w:hyperlink r:id="rId203" w:history="1">
        <w:r>
          <w:rPr>
            <w:rFonts w:ascii="Calibri" w:hAnsi="Calibri" w:cs="Calibri"/>
            <w:color w:val="0000FF"/>
          </w:rPr>
          <w:t>4</w:t>
        </w:r>
      </w:hyperlink>
      <w:r>
        <w:rPr>
          <w:rFonts w:ascii="Calibri" w:hAnsi="Calibri" w:cs="Calibri"/>
        </w:rPr>
        <w:t xml:space="preserve"> настоящей части);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4"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2012 году образовавшиеся на 1 января 2012 года суммы остатков средств неиспользованных лимитов предоставления финансовой поддержки за счет средств Фонда всех субъектов Российской Федерации, сформированных за счет имущественного взноса Российской Федерации, предусмотренного Федеральным </w:t>
      </w:r>
      <w:hyperlink r:id="rId205" w:history="1">
        <w:r>
          <w:rPr>
            <w:rFonts w:ascii="Calibri" w:hAnsi="Calibri" w:cs="Calibri"/>
            <w:color w:val="0000FF"/>
          </w:rPr>
          <w:t>законом</w:t>
        </w:r>
      </w:hyperlink>
      <w:r>
        <w:rPr>
          <w:rFonts w:ascii="Calibri" w:hAnsi="Calibri" w:cs="Calibri"/>
        </w:rPr>
        <w:t xml:space="preserve"> от 3 ноября 2010 года N 278-ФЗ "О внесении изменений в Федеральный закон "О федеральном бюджете на 2010 год и на плановый период 2011 и 2012 годов", распределяются между субъектами Российской Федерации, которым до 1 января 2012 года предоставлялась финансовая поддержка за счет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206"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в 2012 году образовавшиеся на 1 апреля 2012 года суммы остатков средств неиспользованных лимитов предоставления финансовой поддержки за счет средств Фонда всех субъектов Российской Федерации распределяются между субъектами Российской Федерации, которым до 1 апреля 2012 года предоставлялась финансовая поддержка за счет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07" w:history="1">
        <w:r>
          <w:rPr>
            <w:rFonts w:ascii="Calibri" w:hAnsi="Calibri" w:cs="Calibri"/>
            <w:color w:val="0000FF"/>
          </w:rPr>
          <w:t>законом</w:t>
        </w:r>
      </w:hyperlink>
      <w:r>
        <w:rPr>
          <w:rFonts w:ascii="Calibri" w:hAnsi="Calibri" w:cs="Calibri"/>
        </w:rPr>
        <w:t xml:space="preserve"> от 30.11.2011 N 350-ФЗ)</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3 в ред. Федерального </w:t>
      </w:r>
      <w:hyperlink r:id="rId208"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Финансовая поддержка за счет средств Фонда в пределах суммы произведенного в соответствии с </w:t>
      </w:r>
      <w:hyperlink r:id="rId209" w:history="1">
        <w:r>
          <w:rPr>
            <w:rFonts w:ascii="Calibri" w:hAnsi="Calibri" w:cs="Calibri"/>
            <w:color w:val="0000FF"/>
          </w:rPr>
          <w:t>пунктами 1</w:t>
        </w:r>
      </w:hyperlink>
      <w:r>
        <w:rPr>
          <w:rFonts w:ascii="Calibri" w:hAnsi="Calibri" w:cs="Calibri"/>
        </w:rPr>
        <w:t xml:space="preserve"> и </w:t>
      </w:r>
      <w:hyperlink r:id="rId210" w:history="1">
        <w:r>
          <w:rPr>
            <w:rFonts w:ascii="Calibri" w:hAnsi="Calibri" w:cs="Calibri"/>
            <w:color w:val="0000FF"/>
          </w:rPr>
          <w:t>2 части 3</w:t>
        </w:r>
      </w:hyperlink>
      <w:r>
        <w:rPr>
          <w:rFonts w:ascii="Calibri" w:hAnsi="Calibri" w:cs="Calibri"/>
        </w:rPr>
        <w:t xml:space="preserve"> настоящей статьи уточнения (увеличения) лимитов предоставляется исключительно на проведение капитального ремонта многоквартирных домов. Финансовая поддержка за счет средств Фонда в пределах суммы произведенного в соответствии с </w:t>
      </w:r>
      <w:hyperlink r:id="rId211" w:history="1">
        <w:r>
          <w:rPr>
            <w:rFonts w:ascii="Calibri" w:hAnsi="Calibri" w:cs="Calibri"/>
            <w:color w:val="0000FF"/>
          </w:rPr>
          <w:t>пунктом 3 части 3</w:t>
        </w:r>
      </w:hyperlink>
      <w:r>
        <w:rPr>
          <w:rFonts w:ascii="Calibri" w:hAnsi="Calibri" w:cs="Calibri"/>
        </w:rPr>
        <w:t xml:space="preserve"> настоящей статьи уточнения (увеличения) лимитов предоставляется исключительно на переселение граждан из аварийного жилищного фонда. Финансовая поддержка за счет средств Фонда в пределах суммы произведенного в соответствии с </w:t>
      </w:r>
      <w:hyperlink r:id="rId212" w:history="1">
        <w:r>
          <w:rPr>
            <w:rFonts w:ascii="Calibri" w:hAnsi="Calibri" w:cs="Calibri"/>
            <w:color w:val="0000FF"/>
          </w:rPr>
          <w:t>пунктом 4 части 3</w:t>
        </w:r>
      </w:hyperlink>
      <w:r>
        <w:rPr>
          <w:rFonts w:ascii="Calibri" w:hAnsi="Calibri" w:cs="Calibri"/>
        </w:rPr>
        <w:t xml:space="preserve"> настоящей статьи уточнения (увеличения) лимитов предоставляется на проведение капитального ремонта многоквартирных домов в пределах части суммы распределенных остатков средств неиспользованных лимитов, предназначавшихся ранее на проведение капитального ремонта многоквартирных домов, и на переселение граждан из аварийного жилищного фонда в пределах части суммы распределенных остатков средств неиспользованных лимитов, предназначавшихся ранее на переселение граждан из аварийного жилищного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3.1 в ред. Федерального </w:t>
      </w:r>
      <w:hyperlink r:id="rId213" w:history="1">
        <w:r>
          <w:rPr>
            <w:rFonts w:ascii="Calibri" w:hAnsi="Calibri" w:cs="Calibri"/>
            <w:color w:val="0000FF"/>
          </w:rPr>
          <w:t>закона</w:t>
        </w:r>
      </w:hyperlink>
      <w:r>
        <w:rPr>
          <w:rFonts w:ascii="Calibri" w:hAnsi="Calibri" w:cs="Calibri"/>
        </w:rPr>
        <w:t xml:space="preserve"> от 30.11.2011 N 350-ФЗ)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4 статьи 17 см. </w:t>
      </w:r>
      <w:hyperlink r:id="rId214"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частей 4 и 5 статьи 17 (в редакции Федерального </w:t>
      </w:r>
      <w:hyperlink r:id="rId215" w:history="1">
        <w:r>
          <w:rPr>
            <w:rFonts w:ascii="Calibri" w:hAnsi="Calibri" w:cs="Calibri"/>
            <w:color w:val="0000FF"/>
          </w:rPr>
          <w:t>закона</w:t>
        </w:r>
      </w:hyperlink>
      <w:r>
        <w:rPr>
          <w:rFonts w:ascii="Calibri" w:hAnsi="Calibri" w:cs="Calibri"/>
        </w:rPr>
        <w:t xml:space="preserve"> от 29.12.2010 N 441-ФЗ) </w:t>
      </w:r>
      <w:hyperlink r:id="rId216" w:history="1">
        <w:r>
          <w:rPr>
            <w:rFonts w:ascii="Calibri" w:hAnsi="Calibri" w:cs="Calibri"/>
            <w:color w:val="0000FF"/>
          </w:rPr>
          <w:t>распространяются</w:t>
        </w:r>
      </w:hyperlink>
      <w:r>
        <w:rPr>
          <w:rFonts w:ascii="Calibri" w:hAnsi="Calibri" w:cs="Calibri"/>
        </w:rPr>
        <w:t xml:space="preserve"> на увеличение лимитов предоставления финансовой поддержки субъектам Российской Федерации за счет имущественного взноса Российской Федерации, предусмотренного Федеральным </w:t>
      </w:r>
      <w:hyperlink r:id="rId217" w:history="1">
        <w:r>
          <w:rPr>
            <w:rFonts w:ascii="Calibri" w:hAnsi="Calibri" w:cs="Calibri"/>
            <w:color w:val="0000FF"/>
          </w:rPr>
          <w:t>законом</w:t>
        </w:r>
      </w:hyperlink>
      <w:r>
        <w:rPr>
          <w:rFonts w:ascii="Calibri" w:hAnsi="Calibri" w:cs="Calibri"/>
        </w:rPr>
        <w:t xml:space="preserve"> от 3 ноября 2010 года N 278-ФЗ. Увеличение лимитов предоставления </w:t>
      </w:r>
      <w:r>
        <w:rPr>
          <w:rFonts w:ascii="Calibri" w:hAnsi="Calibri" w:cs="Calibri"/>
        </w:rPr>
        <w:lastRenderedPageBreak/>
        <w:t>финансовой поддержки субъектам Российской Федерации за счет указанного имущественного взноса производится Фондом после 1 января 2011 года.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Увеличение лимита предоставления финансовой поддержки за счет средств Фонда в случаях, предусмотренных </w:t>
      </w:r>
      <w:hyperlink r:id="rId218" w:history="1">
        <w:r>
          <w:rPr>
            <w:rFonts w:ascii="Calibri" w:hAnsi="Calibri" w:cs="Calibri"/>
            <w:color w:val="0000FF"/>
          </w:rPr>
          <w:t>частью 1.1 статьи 5</w:t>
        </w:r>
      </w:hyperlink>
      <w:r>
        <w:rPr>
          <w:rFonts w:ascii="Calibri" w:hAnsi="Calibri" w:cs="Calibri"/>
        </w:rPr>
        <w:t xml:space="preserve"> настоящего Федерального закона, производится, если иное не предусмотрено федеральным законом о федеральном бюджете на соответствующий год и (или) принимаемым в соответствии с ним нормативным правовым актом Правительства Российской Федерации, для каждого субъекта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219"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Уточнение (увеличение) лимита предоставления финансовой поддержки за счет средств Фонда для каждого субъекта Российской Федерации, лимит которого подлежит уточнению (увеличению), производится за счет средств, предусмотренных соответственно </w:t>
      </w:r>
      <w:hyperlink r:id="rId220" w:history="1">
        <w:r>
          <w:rPr>
            <w:rFonts w:ascii="Calibri" w:hAnsi="Calibri" w:cs="Calibri"/>
            <w:color w:val="0000FF"/>
          </w:rPr>
          <w:t>частью 1.1 статьи 5</w:t>
        </w:r>
      </w:hyperlink>
      <w:r>
        <w:rPr>
          <w:rFonts w:ascii="Calibri" w:hAnsi="Calibri" w:cs="Calibri"/>
        </w:rPr>
        <w:t xml:space="preserve"> настоящего Федерального закона и </w:t>
      </w:r>
      <w:hyperlink r:id="rId221" w:history="1">
        <w:r>
          <w:rPr>
            <w:rFonts w:ascii="Calibri" w:hAnsi="Calibri" w:cs="Calibri"/>
            <w:color w:val="0000FF"/>
          </w:rPr>
          <w:t>частью 3</w:t>
        </w:r>
      </w:hyperlink>
      <w:r>
        <w:rPr>
          <w:rFonts w:ascii="Calibri" w:hAnsi="Calibri" w:cs="Calibri"/>
        </w:rPr>
        <w:t xml:space="preserve"> настоящей статьи (за вычетом средств, направляемых на увеличение лимитов в соответствии с </w:t>
      </w:r>
      <w:hyperlink r:id="rId222" w:history="1">
        <w:r>
          <w:rPr>
            <w:rFonts w:ascii="Calibri" w:hAnsi="Calibri" w:cs="Calibri"/>
            <w:color w:val="0000FF"/>
          </w:rPr>
          <w:t>частью 6</w:t>
        </w:r>
      </w:hyperlink>
      <w:r>
        <w:rPr>
          <w:rFonts w:ascii="Calibri" w:hAnsi="Calibri" w:cs="Calibri"/>
        </w:rPr>
        <w:t xml:space="preserve"> настоящей статьи), пропорционально лимитам, рассчитанным для субъектов Российской Федерации в соответствии с </w:t>
      </w:r>
      <w:hyperlink r:id="rId223" w:history="1">
        <w:r>
          <w:rPr>
            <w:rFonts w:ascii="Calibri" w:hAnsi="Calibri" w:cs="Calibri"/>
            <w:color w:val="0000FF"/>
          </w:rPr>
          <w:t>частью 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224" w:history="1">
        <w:r>
          <w:rPr>
            <w:rFonts w:ascii="Calibri" w:hAnsi="Calibri" w:cs="Calibri"/>
            <w:color w:val="0000FF"/>
          </w:rPr>
          <w:t>законом</w:t>
        </w:r>
      </w:hyperlink>
      <w:r>
        <w:rPr>
          <w:rFonts w:ascii="Calibri" w:hAnsi="Calibri" w:cs="Calibri"/>
        </w:rPr>
        <w:t xml:space="preserve"> от 29.12.2010 N 441-ФЗ, в ред. Федерального </w:t>
      </w:r>
      <w:hyperlink r:id="rId225"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Наблюдательный совет Фонда вправе направлять на увеличение лимита предоставления финансовой поддержки за счет средств Фонда для каждого субъекта Российской Федерации (за исключением тех субъектов Российской Федерации, которым до 31 декабря 2010 года не предоставлялась финансовая поддержка за счет средств Фонда) средства в объеме, определяемом наблюдательным советом Фонда, в соответствии с утвержденной им методикой в зависимости от эффективности реализации на территориях субъектов Российской Федерации региональных адресных программ и эффективности реформирования жилищно-коммунального хозяйства, но не свыше десяти процентов доходов, которые получены Фондом от размещения временно свободных средств Фонда, объем которых превышает объем средств, необходимых для обеспечения деятельности Фонда. При этом сумма такого увеличения лимита предоставления финансовой поддержки за счет средств Фонда для соответствующего субъекта Российской Федерации может направляться на проведение капитального ремонта многоквартирных домов и (или) переселение граждан из аварийного жилищного фонда в соответствии с заявками субъектов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226"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18. Порядок определения объема долевого финансирования капитального ремонта многоквартирных домов, переселения граждан из аварийного жилищного фонда за счет средств бюджетов субъектов Российской Федерации и (или) местных бюджетов</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Обязательным условием предоставления финансовой поддержки за счет средств Фонда является долевое финансирование проведения капитального ремонта многоквартирных домов, переселения граждан из аварийного жилищного фонда за счет средств бюджета субъекта Российской Федерации и (или) бюджета муниципального образования, находящегося на территории указанного субъекта Российской Федерации и претендующего на предоставление финансовой поддержки за счет средств Фонда (далее в настоящей статье - муниципальное образование). Субъектом Российской Федерации может быть установлен минимальный размер софинансирования за счет средств бюджетов муниципальных образований. Объем долевого финансирования определяется соответственно субъектом Российской Федерации и муниципальным образованием.</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части 2 статьи 18 было приостановлено до 31 декабря 2010 года включительно Федеральным </w:t>
      </w:r>
      <w:hyperlink r:id="rId227" w:history="1">
        <w:r>
          <w:rPr>
            <w:rFonts w:ascii="Calibri" w:hAnsi="Calibri" w:cs="Calibri"/>
            <w:color w:val="0000FF"/>
          </w:rPr>
          <w:t>законом</w:t>
        </w:r>
      </w:hyperlink>
      <w:r>
        <w:rPr>
          <w:rFonts w:ascii="Calibri" w:hAnsi="Calibri" w:cs="Calibri"/>
        </w:rPr>
        <w:t xml:space="preserve"> от 30.12.2008 N 323-ФЗ.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Минимальный объем долевого финансирования проведения капитального ремонта многоквартирных домов, переселения граждан из аварийного жилищного фонда за счет средств бюджета каждого субъекта Российской Федерации и (или) средств местных бюджетов определяется как доля от общего объема финансирования проведения капитального ремонта </w:t>
      </w:r>
      <w:r>
        <w:rPr>
          <w:rFonts w:ascii="Calibri" w:hAnsi="Calibri" w:cs="Calibri"/>
        </w:rPr>
        <w:lastRenderedPageBreak/>
        <w:t xml:space="preserve">многоквартирных домов, переселения граждан из аварийного жилищного фонда за счет средств Фонда, бюджета субъекта Российской Федерации и (или) местных бюджетов, рассчитываемая в соответствии с </w:t>
      </w:r>
      <w:hyperlink r:id="rId228" w:history="1">
        <w:r>
          <w:rPr>
            <w:rFonts w:ascii="Calibri" w:hAnsi="Calibri" w:cs="Calibri"/>
            <w:color w:val="0000FF"/>
          </w:rPr>
          <w:t>частью 3</w:t>
        </w:r>
      </w:hyperlink>
      <w:r>
        <w:rPr>
          <w:rFonts w:ascii="Calibri" w:hAnsi="Calibri" w:cs="Calibri"/>
        </w:rPr>
        <w:t xml:space="preserve"> настоящей статьи.</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части 3 статьи 18 было приостановлено до 31 декабря 2010 года включительно Федеральным </w:t>
      </w:r>
      <w:hyperlink r:id="rId229" w:history="1">
        <w:r>
          <w:rPr>
            <w:rFonts w:ascii="Calibri" w:hAnsi="Calibri" w:cs="Calibri"/>
            <w:color w:val="0000FF"/>
          </w:rPr>
          <w:t>законом</w:t>
        </w:r>
      </w:hyperlink>
      <w:r>
        <w:rPr>
          <w:rFonts w:ascii="Calibri" w:hAnsi="Calibri" w:cs="Calibri"/>
        </w:rPr>
        <w:t xml:space="preserve"> от 30.12.2008 N 323-ФЗ.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Минимальная доля долевого финансирования за счет средств бюджета субъекта Российской Федерации и (или) местных бюджетов определяется в процентах как умноженное на двадцать процентов частное от деления уровня фактической бюджетной обеспеченности соответствующего субъекта Российской Федерации после распределения дотаций из Федерального фонда финансовой поддержки субъектов Российской Федерации, сложившегося в среднем за 2008 и 2009 годы, на уровень фактической бюджетной обеспеченности после распределения дотаций из Федерального фонда финансовой поддержки субъектов Российской Федерации, сложившийся в среднем за 2008 и 2009 годы, субъекта Российской Федерации, имеющего минимальный уровень данной бюджетной обеспеченности, и не может превышать пятьдесят процентов.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0" w:history="1">
        <w:r>
          <w:rPr>
            <w:rFonts w:ascii="Calibri" w:hAnsi="Calibri" w:cs="Calibri"/>
            <w:color w:val="0000FF"/>
          </w:rPr>
          <w:t>закона</w:t>
        </w:r>
      </w:hyperlink>
      <w:r>
        <w:rPr>
          <w:rFonts w:ascii="Calibri" w:hAnsi="Calibri" w:cs="Calibri"/>
        </w:rPr>
        <w:t xml:space="preserve"> от 29.12.2010 N 441-ФЗ)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части 4 статьи 18 было приостановлено до 31 декабря 2010 года включительно Федеральным </w:t>
      </w:r>
      <w:hyperlink r:id="rId231" w:history="1">
        <w:r>
          <w:rPr>
            <w:rFonts w:ascii="Calibri" w:hAnsi="Calibri" w:cs="Calibri"/>
            <w:color w:val="0000FF"/>
          </w:rPr>
          <w:t>законом</w:t>
        </w:r>
      </w:hyperlink>
      <w:r>
        <w:rPr>
          <w:rFonts w:ascii="Calibri" w:hAnsi="Calibri" w:cs="Calibri"/>
        </w:rPr>
        <w:t xml:space="preserve"> от 30.12.2008 N 323-ФЗ.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переселения граждан из аварийного жилищного фонда в меньшем объеме, чем установленный в соответствии с </w:t>
      </w:r>
      <w:hyperlink r:id="rId232" w:history="1">
        <w:r>
          <w:rPr>
            <w:rFonts w:ascii="Calibri" w:hAnsi="Calibri" w:cs="Calibri"/>
            <w:color w:val="0000FF"/>
          </w:rPr>
          <w:t>частью 2</w:t>
        </w:r>
      </w:hyperlink>
      <w:r>
        <w:rPr>
          <w:rFonts w:ascii="Calibri" w:hAnsi="Calibri" w:cs="Calibri"/>
        </w:rPr>
        <w:t xml:space="preserve"> настоящей статьи объем, финансовая поддержка за счет средств Фонда уменьшается и предоставляется в размере, соответствующем требованиям к долевому финансированию, установленным </w:t>
      </w:r>
      <w:hyperlink r:id="rId233" w:history="1">
        <w:r>
          <w:rPr>
            <w:rFonts w:ascii="Calibri" w:hAnsi="Calibri" w:cs="Calibri"/>
            <w:color w:val="0000FF"/>
          </w:rPr>
          <w:t>частью 2</w:t>
        </w:r>
      </w:hyperlink>
      <w:r>
        <w:rPr>
          <w:rFonts w:ascii="Calibri" w:hAnsi="Calibri" w:cs="Calibri"/>
        </w:rPr>
        <w:t xml:space="preserve"> настоящей статьи. 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переселения граждан из аварийного жилищного фонда в объеме, превышающем установленный в соответствии с </w:t>
      </w:r>
      <w:hyperlink r:id="rId234" w:history="1">
        <w:r>
          <w:rPr>
            <w:rFonts w:ascii="Calibri" w:hAnsi="Calibri" w:cs="Calibri"/>
            <w:color w:val="0000FF"/>
          </w:rPr>
          <w:t>частью 2</w:t>
        </w:r>
      </w:hyperlink>
      <w:r>
        <w:rPr>
          <w:rFonts w:ascii="Calibri" w:hAnsi="Calibri" w:cs="Calibri"/>
        </w:rPr>
        <w:t xml:space="preserve"> настоящей статьи объем, финансовая поддержка за счет средств Фонда не увеличивается и предоставляется в размере утвержденного для каждого субъекта Российской Федерации лимита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19. Порядок принятия решений о предоставлении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Рассмотрение Фондом заявок субъектов Российской Федерации на предоставление финансовой поддержки за счет средств Фонда осуществляется по мере их поступления.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К заявке прилагаются следующие документы: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региональная адресная программа по проведению капитального ремонта многоквартирных домов, утвержденная в соответствии со </w:t>
      </w:r>
      <w:hyperlink r:id="rId235" w:history="1">
        <w:r>
          <w:rPr>
            <w:rFonts w:ascii="Calibri" w:hAnsi="Calibri" w:cs="Calibri"/>
            <w:color w:val="0000FF"/>
          </w:rPr>
          <w:t>статьей 15</w:t>
        </w:r>
      </w:hyperlink>
      <w:r>
        <w:rPr>
          <w:rFonts w:ascii="Calibri" w:hAnsi="Calibri" w:cs="Calibri"/>
        </w:rPr>
        <w:t xml:space="preserve"> настоящего Федерального закона, в случае подачи заявки на предоставление финансовой поддержки за счет средств Фонда на проведение капитального ремонта многоквартирных домов;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региональная адресная программа по переселению граждан из аварийного жилищного фонда, утвержденная в соответствии со </w:t>
      </w:r>
      <w:hyperlink r:id="rId236" w:history="1">
        <w:r>
          <w:rPr>
            <w:rFonts w:ascii="Calibri" w:hAnsi="Calibri" w:cs="Calibri"/>
            <w:color w:val="0000FF"/>
          </w:rPr>
          <w:t>статьей 16</w:t>
        </w:r>
      </w:hyperlink>
      <w:r>
        <w:rPr>
          <w:rFonts w:ascii="Calibri" w:hAnsi="Calibri" w:cs="Calibri"/>
        </w:rPr>
        <w:t xml:space="preserve"> настоящего Федерального закона, в случае подачи заявки на предоставление финансовой поддержки за счет средств Фонда на переселение граждан из аварийного жилищного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копии нормативных правовых актов и иные документы, которые подтверждают выполнение субъектами Российской Федерации, муниципальными образованиями предусмотренных </w:t>
      </w:r>
      <w:hyperlink r:id="rId237"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перечень муниципальных образований - получателей средств Фонда с указанием объема средств для каждого муниципального образования в целях перечисления средств Фонда в соответствующие местные бюджеты в случае, предусмотренном </w:t>
      </w:r>
      <w:hyperlink r:id="rId238" w:history="1">
        <w:r>
          <w:rPr>
            <w:rFonts w:ascii="Calibri" w:hAnsi="Calibri" w:cs="Calibri"/>
            <w:color w:val="0000FF"/>
          </w:rPr>
          <w:t>частью 3 статьи 20</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график ежегодного предоставления субъекту Российской Федерации или в случае, предусмотренном </w:t>
      </w:r>
      <w:hyperlink r:id="rId239" w:history="1">
        <w:r>
          <w:rPr>
            <w:rFonts w:ascii="Calibri" w:hAnsi="Calibri" w:cs="Calibri"/>
            <w:color w:val="0000FF"/>
          </w:rPr>
          <w:t>частью 3 статьи 20</w:t>
        </w:r>
      </w:hyperlink>
      <w:r>
        <w:rPr>
          <w:rFonts w:ascii="Calibri" w:hAnsi="Calibri" w:cs="Calibri"/>
        </w:rPr>
        <w:t xml:space="preserve"> настоящего Федерального закона, муниципальным образованиям средств Фонда на период осуществления деятельности Фонда после принятия Фондом отчета субъекта Российской Федерации о расходовании средств Фонда за прошедший отчетный период.</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Правление Фонда в течение тридцати дней со дня подачи заявок и документов, указанных в </w:t>
      </w:r>
      <w:hyperlink r:id="rId240" w:history="1">
        <w:r>
          <w:rPr>
            <w:rFonts w:ascii="Calibri" w:hAnsi="Calibri" w:cs="Calibri"/>
            <w:color w:val="0000FF"/>
          </w:rPr>
          <w:t>части 2</w:t>
        </w:r>
      </w:hyperlink>
      <w:r>
        <w:rPr>
          <w:rFonts w:ascii="Calibri" w:hAnsi="Calibri" w:cs="Calibri"/>
        </w:rPr>
        <w:t xml:space="preserve"> настоящей статьи, принимает решение о предоставлении субъекту Российской Федерации финансовой поддержки за счет средств Фонда или об отказе в предоставлении такой поддержки и направляет данное решение в течение пяти рабочих дней со дня его принятия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Средства Фонда перечисляются в бюджет субъекта Российской Федерации или в случае, предусмотренном </w:t>
      </w:r>
      <w:hyperlink r:id="rId241" w:history="1">
        <w:r>
          <w:rPr>
            <w:rFonts w:ascii="Calibri" w:hAnsi="Calibri" w:cs="Calibri"/>
            <w:color w:val="0000FF"/>
          </w:rPr>
          <w:t>частью 3 статьи 20</w:t>
        </w:r>
      </w:hyperlink>
      <w:r>
        <w:rPr>
          <w:rFonts w:ascii="Calibri" w:hAnsi="Calibri" w:cs="Calibri"/>
        </w:rPr>
        <w:t xml:space="preserve"> настоящего Федерального закона, в местный бюджет в соответствии с договором, заключенным между Фондом и субъектом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третья.1 введена Федеральным </w:t>
      </w:r>
      <w:hyperlink r:id="rId242"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Решение об отказе в предоставлении субъекту Российской Федерации финансовой поддержки за счет средств Фонда может быть принято правлением Фонда только в случае: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непредставления документов, указанных в </w:t>
      </w:r>
      <w:hyperlink r:id="rId243" w:history="1">
        <w:r>
          <w:rPr>
            <w:rFonts w:ascii="Calibri" w:hAnsi="Calibri" w:cs="Calibri"/>
            <w:color w:val="0000FF"/>
          </w:rPr>
          <w:t>части 2</w:t>
        </w:r>
      </w:hyperlink>
      <w:r>
        <w:rPr>
          <w:rFonts w:ascii="Calibri" w:hAnsi="Calibri" w:cs="Calibri"/>
        </w:rPr>
        <w:t xml:space="preserve"> настоящей статьи, или представления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которые не соответствуют требованиям, установленным соответственно </w:t>
      </w:r>
      <w:hyperlink r:id="rId244" w:history="1">
        <w:r>
          <w:rPr>
            <w:rFonts w:ascii="Calibri" w:hAnsi="Calibri" w:cs="Calibri"/>
            <w:color w:val="0000FF"/>
          </w:rPr>
          <w:t>статьями 15</w:t>
        </w:r>
      </w:hyperlink>
      <w:r>
        <w:rPr>
          <w:rFonts w:ascii="Calibri" w:hAnsi="Calibri" w:cs="Calibri"/>
        </w:rPr>
        <w:t xml:space="preserve"> и </w:t>
      </w:r>
      <w:hyperlink r:id="rId245" w:history="1">
        <w:r>
          <w:rPr>
            <w:rFonts w:ascii="Calibri" w:hAnsi="Calibri" w:cs="Calibri"/>
            <w:color w:val="0000FF"/>
          </w:rPr>
          <w:t>16</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несоответствия документов, указанных в </w:t>
      </w:r>
      <w:hyperlink r:id="rId246" w:history="1">
        <w:r>
          <w:rPr>
            <w:rFonts w:ascii="Calibri" w:hAnsi="Calibri" w:cs="Calibri"/>
            <w:color w:val="0000FF"/>
          </w:rPr>
          <w:t>части 2</w:t>
        </w:r>
      </w:hyperlink>
      <w:r>
        <w:rPr>
          <w:rFonts w:ascii="Calibri" w:hAnsi="Calibri" w:cs="Calibri"/>
        </w:rPr>
        <w:t xml:space="preserve"> настоящей статьи,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невыполнения предусмотренных </w:t>
      </w:r>
      <w:hyperlink r:id="rId247"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При предоставлении финансовой поддержки за счет средств Фонда на переселение граждан ограничения, предусмотренные частью 5 статьи 19 не применяются (</w:t>
      </w:r>
      <w:hyperlink r:id="rId248" w:history="1">
        <w:r>
          <w:rPr>
            <w:rFonts w:ascii="Calibri" w:hAnsi="Calibri" w:cs="Calibri"/>
            <w:color w:val="0000FF"/>
          </w:rPr>
          <w:t>часть 5 статьи 20.3</w:t>
        </w:r>
      </w:hyperlink>
      <w:r>
        <w:rPr>
          <w:rFonts w:ascii="Calibri" w:hAnsi="Calibri" w:cs="Calibri"/>
        </w:rPr>
        <w:t xml:space="preserve"> данного документа).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первый год предоставления финансовой поддержки объем средств Фонда, предоставляемых субъекту Российской Федерации, а также средств, перечисляемых в местные бюджеты в случае, предусмотренном </w:t>
      </w:r>
      <w:hyperlink r:id="rId249" w:history="1">
        <w:r>
          <w:rPr>
            <w:rFonts w:ascii="Calibri" w:hAnsi="Calibri" w:cs="Calibri"/>
            <w:color w:val="0000FF"/>
          </w:rPr>
          <w:t>частью 3 статьи 20</w:t>
        </w:r>
      </w:hyperlink>
      <w:r>
        <w:rPr>
          <w:rFonts w:ascii="Calibri" w:hAnsi="Calibri" w:cs="Calibri"/>
        </w:rPr>
        <w:t xml:space="preserve"> настоящего Федерального закона,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в соответствии с </w:t>
      </w:r>
      <w:hyperlink r:id="rId250" w:history="1">
        <w:r>
          <w:rPr>
            <w:rFonts w:ascii="Calibri" w:hAnsi="Calibri" w:cs="Calibri"/>
            <w:color w:val="0000FF"/>
          </w:rPr>
          <w:t>частью 1 статьи 17</w:t>
        </w:r>
      </w:hyperlink>
      <w:r>
        <w:rPr>
          <w:rFonts w:ascii="Calibri" w:hAnsi="Calibri" w:cs="Calibri"/>
        </w:rPr>
        <w:t xml:space="preserve"> настоящего Федерального закона лимитов предоставления финансовой поддержки за счет средств Фонда в случае выполнения субъектами Российской Федерации, муниципальными образованиями предусмотренных </w:t>
      </w:r>
      <w:hyperlink r:id="rId251"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Субъекты Российской Федерации вправе подавать заявки на предоставление финансовой поддержки за счет средств Фонда не позднее 1 июня 2012 года.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252" w:history="1">
        <w:r>
          <w:rPr>
            <w:rFonts w:ascii="Calibri" w:hAnsi="Calibri" w:cs="Calibri"/>
            <w:color w:val="0000FF"/>
          </w:rPr>
          <w:t>законом</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 Порядок расходования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Получателями средств Фонда, направляемых на предоставление финансовой поддержки, являются субъекты Российской Федерации или в случае, предусмотренном </w:t>
      </w:r>
      <w:hyperlink r:id="rId253" w:history="1">
        <w:r>
          <w:rPr>
            <w:rFonts w:ascii="Calibri" w:hAnsi="Calibri" w:cs="Calibri"/>
            <w:color w:val="0000FF"/>
          </w:rPr>
          <w:t>частью 3</w:t>
        </w:r>
      </w:hyperlink>
      <w:r>
        <w:rPr>
          <w:rFonts w:ascii="Calibri" w:hAnsi="Calibri" w:cs="Calibri"/>
        </w:rPr>
        <w:t xml:space="preserve"> настоящей статьи, муниципальные образования. Указанные средства поступают в бюджеты субъектов </w:t>
      </w:r>
      <w:r>
        <w:rPr>
          <w:rFonts w:ascii="Calibri" w:hAnsi="Calibri" w:cs="Calibri"/>
        </w:rPr>
        <w:lastRenderedPageBreak/>
        <w:t xml:space="preserve">Российской Федерации или в случае, предусмотренном </w:t>
      </w:r>
      <w:hyperlink r:id="rId254" w:history="1">
        <w:r>
          <w:rPr>
            <w:rFonts w:ascii="Calibri" w:hAnsi="Calibri" w:cs="Calibri"/>
            <w:color w:val="0000FF"/>
          </w:rPr>
          <w:t>частью 3</w:t>
        </w:r>
      </w:hyperlink>
      <w:r>
        <w:rPr>
          <w:rFonts w:ascii="Calibri" w:hAnsi="Calibri" w:cs="Calibri"/>
        </w:rPr>
        <w:t xml:space="preserve"> настоящей статьи, в местные бюджеты.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из аварийного жилищного фонда, осуществляется в порядке, установленном </w:t>
      </w:r>
      <w:hyperlink r:id="rId255" w:history="1">
        <w:r>
          <w:rPr>
            <w:rFonts w:ascii="Calibri" w:hAnsi="Calibri" w:cs="Calibri"/>
            <w:color w:val="0000FF"/>
          </w:rPr>
          <w:t>законодательством</w:t>
        </w:r>
      </w:hyperlink>
      <w:r>
        <w:rPr>
          <w:rFonts w:ascii="Calibri" w:hAnsi="Calibri" w:cs="Calibri"/>
        </w:rPr>
        <w:t xml:space="preserve"> Российской Федерации для контроля за использованием межбюджетных трансфертов, предоставляемых из федерального бюджета.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первая.1 введена Федеральным </w:t>
      </w:r>
      <w:hyperlink r:id="rId256"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Проверку использования средств Фонда в соответствии с </w:t>
      </w:r>
      <w:hyperlink r:id="rId257" w:history="1">
        <w:r>
          <w:rPr>
            <w:rFonts w:ascii="Calibri" w:hAnsi="Calibri" w:cs="Calibri"/>
            <w:color w:val="0000FF"/>
          </w:rPr>
          <w:t>частью 1.1</w:t>
        </w:r>
      </w:hyperlink>
      <w:r>
        <w:rPr>
          <w:rFonts w:ascii="Calibri" w:hAnsi="Calibri" w:cs="Calibri"/>
        </w:rP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258"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Средства бюджета субъекта Российской Федерации, полученные за счет средств Фонда и предусмотренные в бюджете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r:id="rId259" w:history="1">
        <w:r>
          <w:rPr>
            <w:rFonts w:ascii="Calibri" w:hAnsi="Calibri" w:cs="Calibri"/>
            <w:color w:val="0000FF"/>
          </w:rPr>
          <w:t>статьей 14</w:t>
        </w:r>
      </w:hyperlink>
      <w:r>
        <w:rPr>
          <w:rFonts w:ascii="Calibri" w:hAnsi="Calibri" w:cs="Calibri"/>
        </w:rPr>
        <w:t xml:space="preserve"> настоящего Федерального закона условия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Субъектом Российской Федерации может быть принято решение об определении муниципальных образований, указанных в </w:t>
      </w:r>
      <w:hyperlink r:id="rId260" w:history="1">
        <w:r>
          <w:rPr>
            <w:rFonts w:ascii="Calibri" w:hAnsi="Calibri" w:cs="Calibri"/>
            <w:color w:val="0000FF"/>
          </w:rPr>
          <w:t>части 2</w:t>
        </w:r>
      </w:hyperlink>
      <w:r>
        <w:rPr>
          <w:rFonts w:ascii="Calibri" w:hAnsi="Calibri" w:cs="Calibri"/>
        </w:rPr>
        <w:t xml:space="preserve"> настоящей статьи, получателями средств Фонда. В этом случае субъект Российской Федерации представляет в Фонд перечень муниципальных образований - получателей средств Фонда с указанием объема средств для каждого муниципального образования в целях перечисления указанных средств в соответствующие местные бюджеты.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которые включены в региональную адресную программу по проведению капитального ремонта многоквартирных домов и управление которыми осуществляется товариществами собственников жилья, жилищными, жилищно-строительными кооперативами или иными специализированными потребительскими кооперативами, управляющими организациями, выбранными собственниками помещений в многоквартирных домах.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течение семи дней со дня принятия решения, указанного в </w:t>
      </w:r>
      <w:hyperlink r:id="rId261" w:history="1">
        <w:r>
          <w:rPr>
            <w:rFonts w:ascii="Calibri" w:hAnsi="Calibri" w:cs="Calibri"/>
            <w:color w:val="0000FF"/>
          </w:rPr>
          <w:t>части 4</w:t>
        </w:r>
      </w:hyperlink>
      <w:r>
        <w:rPr>
          <w:rFonts w:ascii="Calibri" w:hAnsi="Calibri" w:cs="Calibri"/>
        </w:rPr>
        <w:t xml:space="preserve"> настоящей статьи, орган местного самоуправления обязан уведомить товарищества собственников жилья, жилищные, жилищно-строительные кооперативы или иные специализированные потребительские кооперативы, выбранные собственниками помещений в многоквартирных домах управляющие организации, которые осуществляют управление многоквартирными домами, в отношении которых принято такое решение, о принятии такого решения с указанием объема средств, предусмотренных на проведение капитального ремонта конкретного многоквартирного дома.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течение тридцати дней со дня получения уведомления, предусмотренного </w:t>
      </w:r>
      <w:hyperlink r:id="rId262" w:history="1">
        <w:r>
          <w:rPr>
            <w:rFonts w:ascii="Calibri" w:hAnsi="Calibri" w:cs="Calibri"/>
            <w:color w:val="0000FF"/>
          </w:rPr>
          <w:t>частью 5</w:t>
        </w:r>
      </w:hyperlink>
      <w:r>
        <w:rPr>
          <w:rFonts w:ascii="Calibri" w:hAnsi="Calibri" w:cs="Calibri"/>
        </w:rPr>
        <w:t xml:space="preserve">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w:t>
      </w:r>
      <w:hyperlink r:id="rId263" w:history="1">
        <w:r>
          <w:rPr>
            <w:rFonts w:ascii="Calibri" w:hAnsi="Calibri" w:cs="Calibri"/>
            <w:color w:val="0000FF"/>
          </w:rPr>
          <w:t>части 4</w:t>
        </w:r>
      </w:hyperlink>
      <w:r>
        <w:rPr>
          <w:rFonts w:ascii="Calibri" w:hAnsi="Calibri" w:cs="Calibri"/>
        </w:rPr>
        <w:t xml:space="preserve"> настоящей статьи, открывают отдельные банковские счета и направляют в орган местного самоуправления: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уведомления об открытии таких счетов с указанием их реквизитов;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общего собрания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управление которым осуществляется выбранной собственниками помещений в многоквартирном доме управляющей организацией, о долевом финансировании капитального ремонта многоквартирного дома за счет средств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в размере не менее чем пять процентов общего объема средств, предоставляемых на проведение капитального ремонта многоквартирного дома в соответствии с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утвержденную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смету расходов на капитальный ремонт такого многоквартирного дома с учетом требований, установленных </w:t>
      </w:r>
      <w:hyperlink r:id="rId264" w:history="1">
        <w:r>
          <w:rPr>
            <w:rFonts w:ascii="Calibri" w:hAnsi="Calibri" w:cs="Calibri"/>
            <w:color w:val="0000FF"/>
          </w:rPr>
          <w:t>частью 5 статьи 15</w:t>
        </w:r>
      </w:hyperlink>
      <w:r>
        <w:rPr>
          <w:rFonts w:ascii="Calibri" w:hAnsi="Calibri" w:cs="Calibri"/>
        </w:rPr>
        <w:t xml:space="preserve"> настоящего Федерального закона.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6.1 в отношении товариществ собственников жилья, жилищных, жилищно-строительных кооперативов или иных специализированных потребительских кооперативов, выбранных собственниками помещений в многоквартирном доме управляющих организаций, см. </w:t>
      </w:r>
      <w:hyperlink r:id="rId265" w:history="1">
        <w:r>
          <w:rPr>
            <w:rFonts w:ascii="Calibri" w:hAnsi="Calibri" w:cs="Calibri"/>
            <w:color w:val="0000FF"/>
          </w:rPr>
          <w:t>части 2</w:t>
        </w:r>
      </w:hyperlink>
      <w:r>
        <w:rPr>
          <w:rFonts w:ascii="Calibri" w:hAnsi="Calibri" w:cs="Calibri"/>
        </w:rPr>
        <w:t xml:space="preserve">, </w:t>
      </w:r>
      <w:hyperlink r:id="rId266" w:history="1">
        <w:r>
          <w:rPr>
            <w:rFonts w:ascii="Calibri" w:hAnsi="Calibri" w:cs="Calibri"/>
            <w:color w:val="0000FF"/>
          </w:rPr>
          <w:t>3 статьи 3</w:t>
        </w:r>
      </w:hyperlink>
      <w:r>
        <w:rPr>
          <w:rFonts w:ascii="Calibri" w:hAnsi="Calibri" w:cs="Calibri"/>
        </w:rPr>
        <w:t xml:space="preserve"> Федерального закона от 01.07.2009 N 144-ФЗ.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Сведения о российских кредитных организациях, соответствующих требованиям части 6.1, должны быть размещены на официальном сайте Фонда в сети Интернет в течение тридцати дней со дня вступления в силу Федерального закона от 01.07.2009 N 144-ФЗ (</w:t>
      </w:r>
      <w:hyperlink r:id="rId267" w:history="1">
        <w:r>
          <w:rPr>
            <w:rFonts w:ascii="Calibri" w:hAnsi="Calibri" w:cs="Calibri"/>
            <w:color w:val="0000FF"/>
          </w:rPr>
          <w:t>часть 4 статьи 3</w:t>
        </w:r>
      </w:hyperlink>
      <w:r>
        <w:rPr>
          <w:rFonts w:ascii="Calibri" w:hAnsi="Calibri" w:cs="Calibri"/>
        </w:rPr>
        <w:t xml:space="preserve"> Федерального закона от 01.07.2009 N 144-ФЗ ).</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6.1. Банковские счета, указанные в </w:t>
      </w:r>
      <w:hyperlink r:id="rId268" w:history="1">
        <w:r>
          <w:rPr>
            <w:rFonts w:ascii="Calibri" w:hAnsi="Calibri" w:cs="Calibri"/>
            <w:color w:val="0000FF"/>
          </w:rPr>
          <w:t>части 6</w:t>
        </w:r>
      </w:hyperlink>
      <w:r>
        <w:rPr>
          <w:rFonts w:ascii="Calibri" w:hAnsi="Calibri" w:cs="Calibri"/>
        </w:rPr>
        <w:t xml:space="preserve"> настоящей статьи, открываются и обслуживаются в российских кредитных организациях, акции (доли в уставном капитале) которых принадлежат Российской Федерации или Банку России, в размере, позволяющем определять решения указанных кредитных организаций по вопросам, отнесенным к компетенции общего собрания их учредителей (участников). При этом Фонд по согласованию с Министерством финансов Российской Федерации ежеквартально размещает сведения об указанных российских кредитных организациях на официальном сайте Фонда в информационно-телекоммуникационной сети "Интернет".</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шестая.1 введена Федеральным </w:t>
      </w:r>
      <w:hyperlink r:id="rId269" w:history="1">
        <w:r>
          <w:rPr>
            <w:rFonts w:ascii="Calibri" w:hAnsi="Calibri" w:cs="Calibri"/>
            <w:color w:val="0000FF"/>
          </w:rPr>
          <w:t>законом</w:t>
        </w:r>
      </w:hyperlink>
      <w:r>
        <w:rPr>
          <w:rFonts w:ascii="Calibri" w:hAnsi="Calibri" w:cs="Calibri"/>
        </w:rPr>
        <w:t xml:space="preserve"> от 01.07.2009 N 144-ФЗ, в ред. Федерального </w:t>
      </w:r>
      <w:hyperlink r:id="rId270" w:history="1">
        <w:r>
          <w:rPr>
            <w:rFonts w:ascii="Calibri" w:hAnsi="Calibri" w:cs="Calibri"/>
            <w:color w:val="0000FF"/>
          </w:rPr>
          <w:t>закона</w:t>
        </w:r>
      </w:hyperlink>
      <w:r>
        <w:rPr>
          <w:rFonts w:ascii="Calibri" w:hAnsi="Calibri" w:cs="Calibri"/>
        </w:rPr>
        <w:t xml:space="preserve"> от 11.07.2011 N 200-ФЗ)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7 применяются в отношении товариществ собственников жилья, жилищных, жилищно-строительных кооперативов или иных специализированных потребительских кооперативов, выбранных собственниками помещений в многоквартирном доме управляющих организаций, открывших до дня вступления в силу Федерального закона от 01.07.2009 N 144-ФЗ отдельные банковские счета, на которые поступили средства, предусмотренные на проведение капитального ремонта многоквартирного дома в соответствии с данным документом (</w:t>
      </w:r>
      <w:hyperlink r:id="rId271" w:history="1">
        <w:r>
          <w:rPr>
            <w:rFonts w:ascii="Calibri" w:hAnsi="Calibri" w:cs="Calibri"/>
            <w:color w:val="0000FF"/>
          </w:rPr>
          <w:t>часть 2 статьи 3</w:t>
        </w:r>
      </w:hyperlink>
      <w:r>
        <w:rPr>
          <w:rFonts w:ascii="Calibri" w:hAnsi="Calibri" w:cs="Calibri"/>
        </w:rPr>
        <w:t xml:space="preserve"> Федерального закона от 01.07.2009 N 144-ФЗ).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Орган местного самоуправления в течение пяти рабочих дней со дня поступления документов, указанных в </w:t>
      </w:r>
      <w:hyperlink r:id="rId272" w:history="1">
        <w:r>
          <w:rPr>
            <w:rFonts w:ascii="Calibri" w:hAnsi="Calibri" w:cs="Calibri"/>
            <w:color w:val="0000FF"/>
          </w:rPr>
          <w:t>части 6</w:t>
        </w:r>
      </w:hyperlink>
      <w:r>
        <w:rPr>
          <w:rFonts w:ascii="Calibri" w:hAnsi="Calibri" w:cs="Calibri"/>
        </w:rPr>
        <w:t xml:space="preserve">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w:t>
      </w:r>
      <w:hyperlink r:id="rId273" w:history="1">
        <w:r>
          <w:rPr>
            <w:rFonts w:ascii="Calibri" w:hAnsi="Calibri" w:cs="Calibri"/>
            <w:color w:val="0000FF"/>
          </w:rPr>
          <w:t>части 6</w:t>
        </w:r>
      </w:hyperlink>
      <w:r>
        <w:rPr>
          <w:rFonts w:ascii="Calibri" w:hAnsi="Calibri" w:cs="Calibri"/>
        </w:rPr>
        <w:t xml:space="preserve"> настоящей статьи, с учетом требований, установленных </w:t>
      </w:r>
      <w:hyperlink r:id="rId274" w:history="1">
        <w:r>
          <w:rPr>
            <w:rFonts w:ascii="Calibri" w:hAnsi="Calibri" w:cs="Calibri"/>
            <w:color w:val="0000FF"/>
          </w:rPr>
          <w:t>частью 6.1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5" w:history="1">
        <w:r>
          <w:rPr>
            <w:rFonts w:ascii="Calibri" w:hAnsi="Calibri" w:cs="Calibri"/>
            <w:color w:val="0000FF"/>
          </w:rPr>
          <w:t>закона</w:t>
        </w:r>
      </w:hyperlink>
      <w:r>
        <w:rPr>
          <w:rFonts w:ascii="Calibri" w:hAnsi="Calibri" w:cs="Calibri"/>
        </w:rPr>
        <w:t xml:space="preserve"> от 01.07.2009 N 144-ФЗ)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Порядок привлечения товариществом собственников жилья, жилищным, жилищно-строительным кооперативом или иным специализированным потребительским кооперативом либо выбранной собственниками помещений в многоквартирном доме управляющей организацией подрядных организаций для выполнения работ по капитальному ремонту многоквартирного дома с использованием средств, предоставляемых в соответствии с настоящим Федеральным законом, может устанавливаться субъектом Российской Федерации. Порядок </w:t>
      </w:r>
      <w:r>
        <w:rPr>
          <w:rFonts w:ascii="Calibri" w:hAnsi="Calibri" w:cs="Calibri"/>
        </w:rPr>
        <w:lastRenderedPageBreak/>
        <w:t>выплаты товариществом собственников жилья, жилищным, жилищно-строительным кооперативом или иным специализированным потребительским кооперативом либо собственниками помещений в многоквартирном доме средств на долевое финансирование капитального ремонта многоквартирного дома, в том числе порядок, предусматривающий возможность предоставления рассрочки выплаты таких средств, определяется органом местного самоуправления.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Оплата работ по капитальному ремонту многоквартирного дома за счет размещенных на банковских счетах и указанных в </w:t>
      </w:r>
      <w:hyperlink r:id="rId276" w:history="1">
        <w:r>
          <w:rPr>
            <w:rFonts w:ascii="Calibri" w:hAnsi="Calibri" w:cs="Calibri"/>
            <w:color w:val="0000FF"/>
          </w:rPr>
          <w:t>части 7</w:t>
        </w:r>
      </w:hyperlink>
      <w:r>
        <w:rPr>
          <w:rFonts w:ascii="Calibri" w:hAnsi="Calibri" w:cs="Calibri"/>
        </w:rPr>
        <w:t xml:space="preserve"> настоящей статьи средств производится с учетом требований, установленных </w:t>
      </w:r>
      <w:hyperlink r:id="rId277" w:history="1">
        <w:r>
          <w:rPr>
            <w:rFonts w:ascii="Calibri" w:hAnsi="Calibri" w:cs="Calibri"/>
            <w:color w:val="0000FF"/>
          </w:rPr>
          <w:t>частью 5 статьи 15</w:t>
        </w:r>
      </w:hyperlink>
      <w:r>
        <w:rPr>
          <w:rFonts w:ascii="Calibri" w:hAnsi="Calibri" w:cs="Calibri"/>
        </w:rPr>
        <w:t xml:space="preserve"> настоящего Федерального закона, на основании актов приемки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товарищества собственников жилья, жилищного, жилищно-строительного кооператива или иного специализированного потребительского кооператива либо выбранной собственниками помещений в многоквартирном доме управляющей организации, за исключением случая, установленного </w:t>
      </w:r>
      <w:hyperlink r:id="rId278" w:history="1">
        <w:r>
          <w:rPr>
            <w:rFonts w:ascii="Calibri" w:hAnsi="Calibri" w:cs="Calibri"/>
            <w:color w:val="0000FF"/>
          </w:rPr>
          <w:t>частью 11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Отказ органа местного самоуправления в согласовании акта приемки работ по капитальному ремонту многоквартирного дома допускается только в случаях нарушения требований, установленных </w:t>
      </w:r>
      <w:hyperlink r:id="rId279" w:history="1">
        <w:r>
          <w:rPr>
            <w:rFonts w:ascii="Calibri" w:hAnsi="Calibri" w:cs="Calibri"/>
            <w:color w:val="0000FF"/>
          </w:rPr>
          <w:t>частью 5 статьи 15</w:t>
        </w:r>
      </w:hyperlink>
      <w:r>
        <w:rPr>
          <w:rFonts w:ascii="Calibri" w:hAnsi="Calibri" w:cs="Calibri"/>
        </w:rPr>
        <w:t xml:space="preserve"> настоящего Федерального закона, а также в случае превышения сметы расходов на капитальный ремонт такого многоквартирного дома, утвержденной в соответствии с </w:t>
      </w:r>
      <w:hyperlink r:id="rId280" w:history="1">
        <w:r>
          <w:rPr>
            <w:rFonts w:ascii="Calibri" w:hAnsi="Calibri" w:cs="Calibri"/>
            <w:color w:val="0000FF"/>
          </w:rPr>
          <w:t>пунктом 3 части 6</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Размещенные на банковских счетах и указанные в </w:t>
      </w:r>
      <w:hyperlink r:id="rId281" w:history="1">
        <w:r>
          <w:rPr>
            <w:rFonts w:ascii="Calibri" w:hAnsi="Calibri" w:cs="Calibri"/>
            <w:color w:val="0000FF"/>
          </w:rPr>
          <w:t>части 7</w:t>
        </w:r>
      </w:hyperlink>
      <w:r>
        <w:rPr>
          <w:rFonts w:ascii="Calibri" w:hAnsi="Calibri" w:cs="Calibri"/>
        </w:rPr>
        <w:t xml:space="preserve">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w:t>
      </w:r>
      <w:hyperlink r:id="rId282" w:history="1">
        <w:r>
          <w:rPr>
            <w:rFonts w:ascii="Calibri" w:hAnsi="Calibri" w:cs="Calibri"/>
            <w:color w:val="0000FF"/>
          </w:rPr>
          <w:t>частью 5 статьи 15</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Товарищества собственников жилья, жилищные, жилищно-строительные кооперативы или иные специализированные потребительские кооперативы либо выбранные собственниками помещений в многоквартирных домах управляющие организации не вправе пользоваться и распоряжаться средствами, перечисленными на банковские счета на проведение капитального ремонта многоквартирных домов, за исключением случаев, предусмотренных </w:t>
      </w:r>
      <w:hyperlink r:id="rId283" w:history="1">
        <w:r>
          <w:rPr>
            <w:rFonts w:ascii="Calibri" w:hAnsi="Calibri" w:cs="Calibri"/>
            <w:color w:val="0000FF"/>
          </w:rPr>
          <w:t>частями 9</w:t>
        </w:r>
      </w:hyperlink>
      <w:r>
        <w:rPr>
          <w:rFonts w:ascii="Calibri" w:hAnsi="Calibri" w:cs="Calibri"/>
        </w:rPr>
        <w:t xml:space="preserve"> и </w:t>
      </w:r>
      <w:hyperlink r:id="rId284" w:history="1">
        <w:r>
          <w:rPr>
            <w:rFonts w:ascii="Calibri" w:hAnsi="Calibri" w:cs="Calibri"/>
            <w:color w:val="0000FF"/>
          </w:rPr>
          <w:t>11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Средства местного бюджета, полученные за счет средств Фонда, средств бюджета субъекта Российской Федерации и предусмотренные в местном бюджете на долевое финансирование переселения граждан из аварийного жилищного фонда, используются органом местного самоуправления на переселение граждан из аварийного жилищного фонда в порядке, предусмотренном жилищным </w:t>
      </w:r>
      <w:hyperlink r:id="rId285" w:history="1">
        <w:r>
          <w:rPr>
            <w:rFonts w:ascii="Calibri" w:hAnsi="Calibri" w:cs="Calibri"/>
            <w:color w:val="0000FF"/>
          </w:rPr>
          <w:t>законодательством</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Особенности расходования средств Фонда, формируемых в соответствии с </w:t>
      </w:r>
      <w:hyperlink r:id="rId286"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14 введена Федеральным </w:t>
      </w:r>
      <w:hyperlink r:id="rId287"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6.1. ОСОБЕННОСТИ ПРЕДОСТАВЛЕНИЯ ФИНАНСОВОЙ ПОДДЕРЖКИ</w:t>
      </w:r>
    </w:p>
    <w:p w:rsidR="00745951" w:rsidRDefault="00745951">
      <w:pPr>
        <w:pStyle w:val="ConsPlusTitle"/>
        <w:widowControl/>
        <w:jc w:val="center"/>
      </w:pPr>
      <w:r>
        <w:t>ЗА СЧЕТ СРЕДСТВ ФОНДА НА ПЕРЕСЕЛЕНИЕ ГРАЖДАН ИЗ АВАРИЙНОГО</w:t>
      </w:r>
    </w:p>
    <w:p w:rsidR="00745951" w:rsidRDefault="00745951">
      <w:pPr>
        <w:pStyle w:val="ConsPlusTitle"/>
        <w:widowControl/>
        <w:jc w:val="center"/>
      </w:pPr>
      <w:r>
        <w:t>ЖИЛИЩНОГО ФОНДА С УЧЕТОМ НЕОБХОДИМОСТИ СТИМУЛИРОВАНИЯ</w:t>
      </w:r>
    </w:p>
    <w:p w:rsidR="00745951" w:rsidRDefault="00745951">
      <w:pPr>
        <w:pStyle w:val="ConsPlusTitle"/>
        <w:widowControl/>
        <w:jc w:val="center"/>
      </w:pPr>
      <w:r>
        <w:t>РАЗВИТИЯ РЫНКА ЖИЛЬЯ</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(введена Федеральным </w:t>
      </w:r>
      <w:hyperlink r:id="rId288" w:history="1">
        <w:r>
          <w:rPr>
            <w:rFonts w:ascii="Calibri" w:hAnsi="Calibri" w:cs="Calibri"/>
            <w:color w:val="0000FF"/>
          </w:rPr>
          <w:t>законом</w:t>
        </w:r>
      </w:hyperlink>
      <w:r>
        <w:rPr>
          <w:rFonts w:ascii="Calibri" w:hAnsi="Calibri" w:cs="Calibri"/>
        </w:rPr>
        <w:t xml:space="preserve"> от 01.12.2008 N 225-ФЗ)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20.1. Особенности предоставления финансовой поддержки за счет средств Фонда на переселение граждан из аварийного жилищного фонда с учетом необходимости стимулирования развития рынка жилья</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До 31 декабря 2009 года включительно Фонд вправе предоставлять субъектам Российской Федерации финансовую поддержку за счет своих средств в размере пятидесяти миллиардов рублей на переселение граждан из аварийного жилищного фонда с учетом необходимости стимулирования развития рынка жилья (далее для целей настоящей главы - переселение граждан) в порядке, установленном настоящей главой, при условии: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наличия региональных адресных программ по переселению граждан, утвержденных в соответствии со </w:t>
      </w:r>
      <w:hyperlink r:id="rId289" w:history="1">
        <w:r>
          <w:rPr>
            <w:rFonts w:ascii="Calibri" w:hAnsi="Calibri" w:cs="Calibri"/>
            <w:color w:val="0000FF"/>
          </w:rPr>
          <w:t>статьей 20.2</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выполнения субъектами Российской Федерации и (или) муниципальными образованиями, на территориях которых расположены многоквартирные дома, признанные аварийными и включенные в региональные адресные программы, указанные в </w:t>
      </w:r>
      <w:hyperlink r:id="rId290" w:history="1">
        <w:r>
          <w:rPr>
            <w:rFonts w:ascii="Calibri" w:hAnsi="Calibri" w:cs="Calibri"/>
            <w:color w:val="0000FF"/>
          </w:rPr>
          <w:t>пункте 1</w:t>
        </w:r>
      </w:hyperlink>
      <w:r>
        <w:rPr>
          <w:rFonts w:ascii="Calibri" w:hAnsi="Calibri" w:cs="Calibri"/>
        </w:rPr>
        <w:t xml:space="preserve"> настоящей части, условий предоставления финансовой поддержки за счет средств Фонда, предусмотренных </w:t>
      </w:r>
      <w:hyperlink r:id="rId291" w:history="1">
        <w:r>
          <w:rPr>
            <w:rFonts w:ascii="Calibri" w:hAnsi="Calibri" w:cs="Calibri"/>
            <w:color w:val="0000FF"/>
          </w:rPr>
          <w:t>пунктами 5</w:t>
        </w:r>
      </w:hyperlink>
      <w:r>
        <w:rPr>
          <w:rFonts w:ascii="Calibri" w:hAnsi="Calibri" w:cs="Calibri"/>
        </w:rPr>
        <w:t xml:space="preserve">, </w:t>
      </w:r>
      <w:hyperlink r:id="rId292" w:history="1">
        <w:r>
          <w:rPr>
            <w:rFonts w:ascii="Calibri" w:hAnsi="Calibri" w:cs="Calibri"/>
            <w:color w:val="0000FF"/>
          </w:rPr>
          <w:t>7</w:t>
        </w:r>
      </w:hyperlink>
      <w:r>
        <w:rPr>
          <w:rFonts w:ascii="Calibri" w:hAnsi="Calibri" w:cs="Calibri"/>
        </w:rPr>
        <w:t xml:space="preserve"> - </w:t>
      </w:r>
      <w:hyperlink r:id="rId293" w:history="1">
        <w:r>
          <w:rPr>
            <w:rFonts w:ascii="Calibri" w:hAnsi="Calibri" w:cs="Calibri"/>
            <w:color w:val="0000FF"/>
          </w:rPr>
          <w:t>9 части 1 статьи 14</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выделения в соответствии с </w:t>
      </w:r>
      <w:hyperlink r:id="rId294" w:history="1">
        <w:r>
          <w:rPr>
            <w:rFonts w:ascii="Calibri" w:hAnsi="Calibri" w:cs="Calibri"/>
            <w:color w:val="0000FF"/>
          </w:rPr>
          <w:t>частью 3 статьи 20.2</w:t>
        </w:r>
      </w:hyperlink>
      <w:r>
        <w:rPr>
          <w:rFonts w:ascii="Calibri" w:hAnsi="Calibri" w:cs="Calibri"/>
        </w:rPr>
        <w:t xml:space="preserve"> настоящего Федерального закона из бюджета соответствующего субъекта Российской Федерации на 2008 год и (или) на 2009 год средств на долевое финансирование переселения граждан.</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Получателями средств Фонда, направляемых на предоставление предусмотренной </w:t>
      </w:r>
      <w:hyperlink r:id="rId295" w:history="1">
        <w:r>
          <w:rPr>
            <w:rFonts w:ascii="Calibri" w:hAnsi="Calibri" w:cs="Calibri"/>
            <w:color w:val="0000FF"/>
          </w:rPr>
          <w:t>частью 1</w:t>
        </w:r>
      </w:hyperlink>
      <w:r>
        <w:rPr>
          <w:rFonts w:ascii="Calibri" w:hAnsi="Calibri" w:cs="Calibri"/>
        </w:rPr>
        <w:t xml:space="preserve"> настоящей статьи финансовой поддержки за счет средств Фонда на переселение граждан, являются субъекты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Субъекты Российской Федерации вправе подать заявки на предоставление финансовой поддержки за счет средств Фонда на переселение граждан, предусмотренной </w:t>
      </w:r>
      <w:hyperlink r:id="rId296" w:history="1">
        <w:r>
          <w:rPr>
            <w:rFonts w:ascii="Calibri" w:hAnsi="Calibri" w:cs="Calibri"/>
            <w:color w:val="0000FF"/>
          </w:rPr>
          <w:t>частью 1</w:t>
        </w:r>
      </w:hyperlink>
      <w:r>
        <w:rPr>
          <w:rFonts w:ascii="Calibri" w:hAnsi="Calibri" w:cs="Calibri"/>
        </w:rPr>
        <w:t xml:space="preserve"> настоящей статьи, до истечения срока, установленного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Финансовая поддержка за счет средств Фонда на переселение граждан, предусмотренная </w:t>
      </w:r>
      <w:hyperlink r:id="rId297" w:history="1">
        <w:r>
          <w:rPr>
            <w:rFonts w:ascii="Calibri" w:hAnsi="Calibri" w:cs="Calibri"/>
            <w:color w:val="0000FF"/>
          </w:rPr>
          <w:t>частью 1</w:t>
        </w:r>
      </w:hyperlink>
      <w:r>
        <w:rPr>
          <w:rFonts w:ascii="Calibri" w:hAnsi="Calibri" w:cs="Calibri"/>
        </w:rPr>
        <w:t xml:space="preserve"> настоящей статьи, распределяется между субъектами Российской Федерации пропорционально лимиту предоставления финансовой поддержки за счет средств Фонда для соответствующего субъекта Российской Федерации, утвержденному в соответствии со </w:t>
      </w:r>
      <w:hyperlink r:id="rId298" w:history="1">
        <w:r>
          <w:rPr>
            <w:rFonts w:ascii="Calibri" w:hAnsi="Calibri" w:cs="Calibri"/>
            <w:color w:val="0000FF"/>
          </w:rPr>
          <w:t>статьей 17</w:t>
        </w:r>
      </w:hyperlink>
      <w:r>
        <w:rPr>
          <w:rFonts w:ascii="Calibri" w:hAnsi="Calibri" w:cs="Calibri"/>
        </w:rPr>
        <w:t xml:space="preserve"> настоящего Федерального закона. При этом финансовая поддержка за счет средств Фонда на переселение граждан, предусмотренная </w:t>
      </w:r>
      <w:hyperlink r:id="rId299" w:history="1">
        <w:r>
          <w:rPr>
            <w:rFonts w:ascii="Calibri" w:hAnsi="Calibri" w:cs="Calibri"/>
            <w:color w:val="0000FF"/>
          </w:rPr>
          <w:t>частью 1</w:t>
        </w:r>
      </w:hyperlink>
      <w:r>
        <w:rPr>
          <w:rFonts w:ascii="Calibri" w:hAnsi="Calibri" w:cs="Calibri"/>
        </w:rPr>
        <w:t xml:space="preserve"> настоящей статьи, предоставляется в пределах лимита предоставления финансовой поддержки за счет средств Фонда для соответствующего субъекта Российской Федерации в части средств, направляемых на переселение граждан из аварийного жилищного фонда в соответствии с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Финансовая поддержка за счет средств Фонда на переселение граждан, предусмотренная </w:t>
      </w:r>
      <w:hyperlink r:id="rId300" w:history="1">
        <w:r>
          <w:rPr>
            <w:rFonts w:ascii="Calibri" w:hAnsi="Calibri" w:cs="Calibri"/>
            <w:color w:val="0000FF"/>
          </w:rPr>
          <w:t>частью 1</w:t>
        </w:r>
      </w:hyperlink>
      <w:r>
        <w:rPr>
          <w:rFonts w:ascii="Calibri" w:hAnsi="Calibri" w:cs="Calibri"/>
        </w:rPr>
        <w:t xml:space="preserve"> настоящей статьи, предоставляется субъектам Российской Федерации на приобретение жилых помещений в многоквартирных домах, строительство которых не завершено и строительная готовность которых составляет не менее чем семьдесят процентов от предусмотренной проектной документацией готовности таких многоквартирных домов, в том числе в таких многоквартирных домах, строящихся (создаваемых) с привлечением денежных средств граждан и юридических лиц.</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Жилые помещения, указанные в </w:t>
      </w:r>
      <w:hyperlink r:id="rId301" w:history="1">
        <w:r>
          <w:rPr>
            <w:rFonts w:ascii="Calibri" w:hAnsi="Calibri" w:cs="Calibri"/>
            <w:color w:val="0000FF"/>
          </w:rPr>
          <w:t>части 5</w:t>
        </w:r>
      </w:hyperlink>
      <w:r>
        <w:rPr>
          <w:rFonts w:ascii="Calibri" w:hAnsi="Calibri" w:cs="Calibri"/>
        </w:rPr>
        <w:t xml:space="preserve"> настоящей статьи, не должны быть обременены правами третьих лиц, за исключением обеспеченных залогом таких жилых помещений прав требований кредитных организаций, или не должны находиться под арестом.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Приобретение жилых помещений, указанных в </w:t>
      </w:r>
      <w:hyperlink r:id="rId302" w:history="1">
        <w:r>
          <w:rPr>
            <w:rFonts w:ascii="Calibri" w:hAnsi="Calibri" w:cs="Calibri"/>
            <w:color w:val="0000FF"/>
          </w:rPr>
          <w:t>части 5</w:t>
        </w:r>
      </w:hyperlink>
      <w:r>
        <w:rPr>
          <w:rFonts w:ascii="Calibri" w:hAnsi="Calibri" w:cs="Calibri"/>
        </w:rPr>
        <w:t xml:space="preserve"> настоящей статьи, осуществляется путем предоставления субъектам Российской Федерации финансовой поддержки за счет средств Фонда и предусмотренных в соответствии с </w:t>
      </w:r>
      <w:hyperlink r:id="rId303" w:history="1">
        <w:r>
          <w:rPr>
            <w:rFonts w:ascii="Calibri" w:hAnsi="Calibri" w:cs="Calibri"/>
            <w:color w:val="0000FF"/>
          </w:rPr>
          <w:t>частью 3 статьи 20.2</w:t>
        </w:r>
      </w:hyperlink>
      <w:r>
        <w:rPr>
          <w:rFonts w:ascii="Calibri" w:hAnsi="Calibri" w:cs="Calibri"/>
        </w:rPr>
        <w:t xml:space="preserve"> настоящего Федерального закона в бюджете соответствующего субъекта Российской Федерации средств на долевое финансирование переселения граждан. При этом такие средства должны расходоваться на обеспечение завершения строительства многоквартирных домов, указанных в </w:t>
      </w:r>
      <w:hyperlink r:id="rId304" w:history="1">
        <w:r>
          <w:rPr>
            <w:rFonts w:ascii="Calibri" w:hAnsi="Calibri" w:cs="Calibri"/>
            <w:color w:val="0000FF"/>
          </w:rPr>
          <w:t>части 5</w:t>
        </w:r>
      </w:hyperlink>
      <w:r>
        <w:rPr>
          <w:rFonts w:ascii="Calibri" w:hAnsi="Calibri" w:cs="Calibri"/>
        </w:rPr>
        <w:t xml:space="preserve"> настоящей статьи, в сроки, установленные </w:t>
      </w:r>
      <w:hyperlink r:id="rId305" w:history="1">
        <w:r>
          <w:rPr>
            <w:rFonts w:ascii="Calibri" w:hAnsi="Calibri" w:cs="Calibri"/>
            <w:color w:val="0000FF"/>
          </w:rPr>
          <w:t>пунктом 3 части 9</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целях приобретения жилых помещений, указанных в </w:t>
      </w:r>
      <w:hyperlink r:id="rId306" w:history="1">
        <w:r>
          <w:rPr>
            <w:rFonts w:ascii="Calibri" w:hAnsi="Calibri" w:cs="Calibri"/>
            <w:color w:val="0000FF"/>
          </w:rPr>
          <w:t>части 5</w:t>
        </w:r>
      </w:hyperlink>
      <w:r>
        <w:rPr>
          <w:rFonts w:ascii="Calibri" w:hAnsi="Calibri" w:cs="Calibri"/>
        </w:rPr>
        <w:t xml:space="preserve"> настоящей статьи, субъекты Российской Федерации размещают в порядке, установленном Федеральным </w:t>
      </w:r>
      <w:hyperlink r:id="rId307" w:history="1">
        <w:r>
          <w:rPr>
            <w:rFonts w:ascii="Calibri" w:hAnsi="Calibri" w:cs="Calibri"/>
            <w:color w:val="0000FF"/>
          </w:rPr>
          <w:t>законом</w:t>
        </w:r>
      </w:hyperlink>
      <w:r>
        <w:rPr>
          <w:rFonts w:ascii="Calibri" w:hAnsi="Calibri" w:cs="Calibri"/>
        </w:rPr>
        <w:t xml:space="preserve"> от 21 июля 2005 года N 94-ФЗ "О размещении заказов на поставки товаров, выполнение работ, оказание услуг </w:t>
      </w:r>
      <w:r>
        <w:rPr>
          <w:rFonts w:ascii="Calibri" w:hAnsi="Calibri" w:cs="Calibri"/>
        </w:rPr>
        <w:lastRenderedPageBreak/>
        <w:t>для государственных и муниципальных нужд" (далее - Федеральный закон "О размещении заказов на поставки товаров, выполнение работ, оказание услуг для государственных и муниципальных нужд"), заказ на приобретение таких жилых помещений путем запроса котировок с учетом особенностей, предусмотренных настоящей статьей.</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Со дня вступления в силу Федерального закона от 17.12.2009 N 316-ФЗ субъекты Российской Федерации не вправе заключать государственные контракты на приобретение жилых помещений, предусмотренные частью 9 статьи 20.1, за исключением случаев заключения государственных контрактов с победителями в проведении запроса котировок, определенными до дня вступления в силу Федерального закона от 17.12.2009 N 316-ФЗ (</w:t>
      </w:r>
      <w:hyperlink r:id="rId308" w:history="1">
        <w:r>
          <w:rPr>
            <w:rFonts w:ascii="Calibri" w:hAnsi="Calibri" w:cs="Calibri"/>
            <w:color w:val="0000FF"/>
          </w:rPr>
          <w:t>часть 4 статьи 8</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Государственный контракт на приобретение жилых помещений в многоквартирных домах, указанных в </w:t>
      </w:r>
      <w:hyperlink r:id="rId309" w:history="1">
        <w:r>
          <w:rPr>
            <w:rFonts w:ascii="Calibri" w:hAnsi="Calibri" w:cs="Calibri"/>
            <w:color w:val="0000FF"/>
          </w:rPr>
          <w:t>части 5</w:t>
        </w:r>
      </w:hyperlink>
      <w:r>
        <w:rPr>
          <w:rFonts w:ascii="Calibri" w:hAnsi="Calibri" w:cs="Calibri"/>
        </w:rPr>
        <w:t xml:space="preserve"> настоящей статьи, в том числе в многоквартирных домах, строящихся (создаваемых) в соответствии с Федеральным </w:t>
      </w:r>
      <w:hyperlink r:id="rId310" w:history="1">
        <w:r>
          <w:rPr>
            <w:rFonts w:ascii="Calibri" w:hAnsi="Calibri" w:cs="Calibri"/>
            <w:color w:val="0000FF"/>
          </w:rPr>
          <w:t>законом</w:t>
        </w:r>
      </w:hyperlink>
      <w:r>
        <w:rPr>
          <w:rFonts w:ascii="Calibri" w:hAnsi="Calibri" w:cs="Calibri"/>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переселения граждан (далее - государственный контракт) должен предусматривать следующие существенные условия: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стороной государственного контракта является застройщик, который осуществляет строительство многоквартирных домов, указанных в </w:t>
      </w:r>
      <w:hyperlink r:id="rId311" w:history="1">
        <w:r>
          <w:rPr>
            <w:rFonts w:ascii="Calibri" w:hAnsi="Calibri" w:cs="Calibri"/>
            <w:color w:val="0000FF"/>
          </w:rPr>
          <w:t>части 5</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цена государственного контракта формируется исходя из цены одного квадратного метра жилых помещений, на приобретение которых субъектами Российской Федерации размещается заказ. Такая цена одного квадратного метра не должна превышать среднюю рыночную стоимость одного квадратного метра общей площади жилого помещения, определяемую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с учетом средней стоимости строительства многоквартирных домов для каждого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обязательства застройщика осуществить завершение строительства многоквартирных домов, указанных в </w:t>
      </w:r>
      <w:hyperlink r:id="rId312" w:history="1">
        <w:r>
          <w:rPr>
            <w:rFonts w:ascii="Calibri" w:hAnsi="Calibri" w:cs="Calibri"/>
            <w:color w:val="0000FF"/>
          </w:rPr>
          <w:t>части 5</w:t>
        </w:r>
      </w:hyperlink>
      <w:r>
        <w:rPr>
          <w:rFonts w:ascii="Calibri" w:hAnsi="Calibri" w:cs="Calibri"/>
        </w:rPr>
        <w:t xml:space="preserve"> настоящей статьи, и обеспечить государственную регистрацию права собственности застройщика на жилые помещения, указанные в </w:t>
      </w:r>
      <w:hyperlink r:id="rId313" w:history="1">
        <w:r>
          <w:rPr>
            <w:rFonts w:ascii="Calibri" w:hAnsi="Calibri" w:cs="Calibri"/>
            <w:color w:val="0000FF"/>
          </w:rPr>
          <w:t>части 5</w:t>
        </w:r>
      </w:hyperlink>
      <w:r>
        <w:rPr>
          <w:rFonts w:ascii="Calibri" w:hAnsi="Calibri" w:cs="Calibri"/>
        </w:rPr>
        <w:t xml:space="preserve"> настоящей статьи, не позднее чем в течение шести месяцев с даты заключения государственного контракта;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полная оплата государственного контракта осуществляется после государственной регистрации права собственности субъекта Российской Федерации на указанные в </w:t>
      </w:r>
      <w:hyperlink r:id="rId314" w:history="1">
        <w:r>
          <w:rPr>
            <w:rFonts w:ascii="Calibri" w:hAnsi="Calibri" w:cs="Calibri"/>
            <w:color w:val="0000FF"/>
          </w:rPr>
          <w:t>части 5</w:t>
        </w:r>
      </w:hyperlink>
      <w:r>
        <w:rPr>
          <w:rFonts w:ascii="Calibri" w:hAnsi="Calibri" w:cs="Calibri"/>
        </w:rPr>
        <w:t xml:space="preserve"> настоящей статьи жилые помещения.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Государственный контракт наряду с указанными в </w:t>
      </w:r>
      <w:hyperlink r:id="rId315" w:history="1">
        <w:r>
          <w:rPr>
            <w:rFonts w:ascii="Calibri" w:hAnsi="Calibri" w:cs="Calibri"/>
            <w:color w:val="0000FF"/>
          </w:rPr>
          <w:t>части 9</w:t>
        </w:r>
      </w:hyperlink>
      <w:r>
        <w:rPr>
          <w:rFonts w:ascii="Calibri" w:hAnsi="Calibri" w:cs="Calibri"/>
        </w:rPr>
        <w:t xml:space="preserve"> настоящей статьи существенными условиями может содержать иные существенные условия, в том числе: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возможность выплаты аванса в размере не более чем тридцать процентов цены государственного контракта;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размер обеспечения исполнения государственного контракта в случае, если в извещении о проведении запроса котировок субъектом Российской Федерации установлено требование обеспечения исполнения государственного контракта;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возможность частичной оплаты государственного контракта после выдачи разрешения на ввод объекта в эксплуатацию.</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В случае, если субъектом Российской Федерации в соответствии с </w:t>
      </w:r>
      <w:hyperlink r:id="rId316" w:history="1">
        <w:r>
          <w:rPr>
            <w:rFonts w:ascii="Calibri" w:hAnsi="Calibri" w:cs="Calibri"/>
            <w:color w:val="0000FF"/>
          </w:rPr>
          <w:t>пунктом 2 части 10</w:t>
        </w:r>
      </w:hyperlink>
      <w:r>
        <w:rPr>
          <w:rFonts w:ascii="Calibri" w:hAnsi="Calibri" w:cs="Calibri"/>
        </w:rPr>
        <w:t xml:space="preserve"> настоящей статьи в извещении о проведении запроса котировок установлено требование обеспечения исполнения государственного контракта, размер обеспечения исполнения государственного контракта не может превышать тридцать процентов цены государственного контракта, указанной в извещении о проведении запроса котировок. При этом в случае, если максимальная цена государственного контракта превышает пятьдесят миллионов рублей, субъект Российской Федерации обязан установить требование обеспечения исполнения государственного контракта в размере от десяти до тридцати процентов цены государственного контракта, но не </w:t>
      </w:r>
      <w:r>
        <w:rPr>
          <w:rFonts w:ascii="Calibri" w:hAnsi="Calibri" w:cs="Calibri"/>
        </w:rPr>
        <w:lastRenderedPageBreak/>
        <w:t>менее чем в размере аванса (если государственным контрактом предусмотрена выплата аванса). Государственный контракт заключается только после предоставления застройщиком, который является победителем в проведении запроса котировок, или застройщиком, с которым заключается государственный контракт в случае уклонения победителя в проведении запроса котировок от заключения государственного контракта, безотзывной банковской гарантии, страхования ответственности по государственному контракту или передачи субъекту Российской Федерации в залог денежных средств, в том числе в форме вклада (депозита), в размере обеспечения исполнения государственного контракта, указанном в извещении о проведении запроса котировок. Способ обеспечения исполнения обязательства выбирается из указанных в настоящей части способов таким застройщиком самостоятельно. При этом, если застройщик, который является победителем в проведении запроса котировок, или застройщик, с которым заключается государственный контракт в случае уклонения победителя в проведении запроса котировок от заключения государственного контракта, в срок, указанный в извещении о проведении запроса котировок, не представил субъекту Российской Федерации подписанный проект государственного контракта и обеспечение исполнения государственного контракта, такой застройщик признается уклонившимся от заключения государственного контракта.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Извещение о проведении запроса котировок при размещении заказа на приобретение жилых помещений, указанных в </w:t>
      </w:r>
      <w:hyperlink r:id="rId317" w:history="1">
        <w:r>
          <w:rPr>
            <w:rFonts w:ascii="Calibri" w:hAnsi="Calibri" w:cs="Calibri"/>
            <w:color w:val="0000FF"/>
          </w:rPr>
          <w:t>части 5</w:t>
        </w:r>
      </w:hyperlink>
      <w:r>
        <w:rPr>
          <w:rFonts w:ascii="Calibri" w:hAnsi="Calibri" w:cs="Calibri"/>
        </w:rPr>
        <w:t xml:space="preserve"> настоящей статьи, наряду со сведениями, предусмотренными </w:t>
      </w:r>
      <w:hyperlink r:id="rId318" w:history="1">
        <w:r>
          <w:rPr>
            <w:rFonts w:ascii="Calibri" w:hAnsi="Calibri" w:cs="Calibri"/>
            <w:color w:val="0000FF"/>
          </w:rPr>
          <w:t>статьей 43</w:t>
        </w:r>
      </w:hyperlink>
      <w:r>
        <w:rPr>
          <w:rFonts w:ascii="Calibri" w:hAnsi="Calibri" w:cs="Calibri"/>
        </w:rPr>
        <w:t xml:space="preserve"> Федерального закона "О размещении заказов на поставки товаров, выполнение работ, оказание услуг для государственных и муниципальных нужд", должно содержать максимальную цену государственного контракта, которая формируется в порядке, установленном </w:t>
      </w:r>
      <w:hyperlink r:id="rId319" w:history="1">
        <w:r>
          <w:rPr>
            <w:rFonts w:ascii="Calibri" w:hAnsi="Calibri" w:cs="Calibri"/>
            <w:color w:val="0000FF"/>
          </w:rPr>
          <w:t>пунктом 2 части 9</w:t>
        </w:r>
      </w:hyperlink>
      <w:r>
        <w:rPr>
          <w:rFonts w:ascii="Calibri" w:hAnsi="Calibri" w:cs="Calibri"/>
        </w:rPr>
        <w:t xml:space="preserve"> настоящей статьи, и в случае, если субъектом Российской Федерации установлено требование обеспечения исполнения государственного контракта, размер обеспечения исполнения государственного контракта, определяемый в соответствии с </w:t>
      </w:r>
      <w:hyperlink r:id="rId320" w:history="1">
        <w:r>
          <w:rPr>
            <w:rFonts w:ascii="Calibri" w:hAnsi="Calibri" w:cs="Calibri"/>
            <w:color w:val="0000FF"/>
          </w:rPr>
          <w:t>частью 11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Жилые помещения, указанные в </w:t>
      </w:r>
      <w:hyperlink r:id="rId321" w:history="1">
        <w:r>
          <w:rPr>
            <w:rFonts w:ascii="Calibri" w:hAnsi="Calibri" w:cs="Calibri"/>
            <w:color w:val="0000FF"/>
          </w:rPr>
          <w:t>части 5</w:t>
        </w:r>
      </w:hyperlink>
      <w:r>
        <w:rPr>
          <w:rFonts w:ascii="Calibri" w:hAnsi="Calibri" w:cs="Calibri"/>
        </w:rPr>
        <w:t xml:space="preserve"> настоящей статьи и приобретенные в собственность субъекта Российской Федерации в соответствии с настоящей главой, подлежат передаче в порядке, установленном федеральным законом, из собственности субъекта Российской Федерации в муниципальную собственность для предоставления в соответствии с жилищным </w:t>
      </w:r>
      <w:hyperlink r:id="rId322" w:history="1">
        <w:r>
          <w:rPr>
            <w:rFonts w:ascii="Calibri" w:hAnsi="Calibri" w:cs="Calibri"/>
            <w:color w:val="0000FF"/>
          </w:rPr>
          <w:t>законодательством</w:t>
        </w:r>
      </w:hyperlink>
      <w:r>
        <w:rPr>
          <w:rFonts w:ascii="Calibri" w:hAnsi="Calibri" w:cs="Calibri"/>
        </w:rPr>
        <w:t xml:space="preserve"> гражданам, переселяемым из аварийного жилищного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Положения части 14 статьи 20.1 распространяются на правоотношения, возникшие со 2 декабря 2008 года (</w:t>
      </w:r>
      <w:hyperlink r:id="rId323" w:history="1">
        <w:r>
          <w:rPr>
            <w:rFonts w:ascii="Calibri" w:hAnsi="Calibri" w:cs="Calibri"/>
            <w:color w:val="0000FF"/>
          </w:rPr>
          <w:t>часть 5 статьи 6</w:t>
        </w:r>
      </w:hyperlink>
      <w:r>
        <w:rPr>
          <w:rFonts w:ascii="Calibri" w:hAnsi="Calibri" w:cs="Calibri"/>
        </w:rPr>
        <w:t xml:space="preserve"> Федерального закона от 17.07.2009 N 147-ФЗ).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Государственная регистрация государственного контракта не требуется. Государственная регистрация перехода права собственности на жилые помещения, указанные в </w:t>
      </w:r>
      <w:hyperlink r:id="rId324" w:history="1">
        <w:r>
          <w:rPr>
            <w:rFonts w:ascii="Calibri" w:hAnsi="Calibri" w:cs="Calibri"/>
            <w:color w:val="0000FF"/>
          </w:rPr>
          <w:t>части 5</w:t>
        </w:r>
      </w:hyperlink>
      <w:r>
        <w:rPr>
          <w:rFonts w:ascii="Calibri" w:hAnsi="Calibri" w:cs="Calibri"/>
        </w:rPr>
        <w:t xml:space="preserve"> настоящей статьи, в случаях, предусмотренных </w:t>
      </w:r>
      <w:hyperlink r:id="rId325" w:history="1">
        <w:r>
          <w:rPr>
            <w:rFonts w:ascii="Calibri" w:hAnsi="Calibri" w:cs="Calibri"/>
            <w:color w:val="0000FF"/>
          </w:rPr>
          <w:t>пунктом 4 части 9</w:t>
        </w:r>
      </w:hyperlink>
      <w:r>
        <w:rPr>
          <w:rFonts w:ascii="Calibri" w:hAnsi="Calibri" w:cs="Calibri"/>
        </w:rPr>
        <w:t xml:space="preserve"> и </w:t>
      </w:r>
      <w:hyperlink r:id="rId326" w:history="1">
        <w:r>
          <w:rPr>
            <w:rFonts w:ascii="Calibri" w:hAnsi="Calibri" w:cs="Calibri"/>
            <w:color w:val="0000FF"/>
          </w:rPr>
          <w:t>частью 13</w:t>
        </w:r>
      </w:hyperlink>
      <w:r>
        <w:rPr>
          <w:rFonts w:ascii="Calibri" w:hAnsi="Calibri" w:cs="Calibri"/>
        </w:rPr>
        <w:t xml:space="preserve"> настоящей статьи, осуществляется в течение не более чем пять рабочих дней со дня подачи заявления и документов, необходимых для такой государственной регистрации.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четырнадцатая введена Федеральным </w:t>
      </w:r>
      <w:hyperlink r:id="rId327" w:history="1">
        <w:r>
          <w:rPr>
            <w:rFonts w:ascii="Calibri" w:hAnsi="Calibri" w:cs="Calibri"/>
            <w:color w:val="0000FF"/>
          </w:rPr>
          <w:t>законом</w:t>
        </w:r>
      </w:hyperlink>
      <w:r>
        <w:rPr>
          <w:rFonts w:ascii="Calibri" w:hAnsi="Calibri" w:cs="Calibri"/>
        </w:rPr>
        <w:t xml:space="preserve"> от 17.07.2009 N 147-ФЗ)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20.2. Региональная адресная программа по переселению граждан</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адресная программа по переселению граждан утверждается высшим исполнительным органом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Региональная адресная программа по переселению граждан должна содержать, в частности: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перечень многоквартирных домов, признанных до 1 января 2009 года в установленном порядке аварийными и подлежащими сносу в связи с физическим износом в процессе их эксплуатации;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объем долевого финансирования переселения граждан за счет средств бюджета субъекта Российской Федерации, рассчитанный в порядке, установленном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3) обоснование объема средств, предусмотренных </w:t>
      </w:r>
      <w:hyperlink r:id="rId328" w:history="1">
        <w:r>
          <w:rPr>
            <w:rFonts w:ascii="Calibri" w:hAnsi="Calibri" w:cs="Calibri"/>
            <w:color w:val="0000FF"/>
          </w:rPr>
          <w:t>пунктом 2</w:t>
        </w:r>
      </w:hyperlink>
      <w:r>
        <w:rPr>
          <w:rFonts w:ascii="Calibri" w:hAnsi="Calibri" w:cs="Calibri"/>
        </w:rPr>
        <w:t xml:space="preserve"> настоящей части, с указанием способов переселения граждан с учетом положений </w:t>
      </w:r>
      <w:hyperlink r:id="rId329" w:history="1">
        <w:r>
          <w:rPr>
            <w:rFonts w:ascii="Calibri" w:hAnsi="Calibri" w:cs="Calibri"/>
            <w:color w:val="0000FF"/>
          </w:rPr>
          <w:t>части 5</w:t>
        </w:r>
      </w:hyperlink>
      <w:r>
        <w:rPr>
          <w:rFonts w:ascii="Calibri" w:hAnsi="Calibri" w:cs="Calibri"/>
        </w:rPr>
        <w:t xml:space="preserve"> и </w:t>
      </w:r>
      <w:hyperlink r:id="rId330" w:history="1">
        <w:r>
          <w:rPr>
            <w:rFonts w:ascii="Calibri" w:hAnsi="Calibri" w:cs="Calibri"/>
            <w:color w:val="0000FF"/>
          </w:rPr>
          <w:t>пункта 2 части 9 статьи 20.1</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планируемые показатели выполнения этой региональной адресной программы.</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3 статьи 20.2 см. </w:t>
      </w:r>
      <w:hyperlink r:id="rId331"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Минимальный объем долевого финансирования переселения граждан за счет средств бюджета каждого субъекта Российской Федерации рассчитывается в порядке, установленном </w:t>
      </w:r>
      <w:hyperlink r:id="rId332" w:history="1">
        <w:r>
          <w:rPr>
            <w:rFonts w:ascii="Calibri" w:hAnsi="Calibri" w:cs="Calibri"/>
            <w:color w:val="0000FF"/>
          </w:rPr>
          <w:t>статьей 18</w:t>
        </w:r>
      </w:hyperlink>
      <w:r>
        <w:rPr>
          <w:rFonts w:ascii="Calibri" w:hAnsi="Calibri" w:cs="Calibri"/>
        </w:rPr>
        <w:t xml:space="preserve"> настоящего Федерального закона. При этом предоставление средств на долевое финансирование переселения граждан за счет средств местных бюджетов не требуется.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Переселение граждан осуществляется в соответствии с жилищным </w:t>
      </w:r>
      <w:hyperlink r:id="rId333" w:history="1">
        <w:r>
          <w:rPr>
            <w:rFonts w:ascii="Calibri" w:hAnsi="Calibri" w:cs="Calibri"/>
            <w:color w:val="0000FF"/>
          </w:rPr>
          <w:t>законодательством</w:t>
        </w:r>
      </w:hyperlink>
      <w:r>
        <w:rPr>
          <w:rFonts w:ascii="Calibri" w:hAnsi="Calibri" w:cs="Calibri"/>
        </w:rPr>
        <w:t xml:space="preserve"> путем предоставления органами местного самоуправления жилых помещений, приобретенных в собственность субъектами Российской Федерации в соответствии с настоящей главой и переданных в муниципальную собственность в соответствии с </w:t>
      </w:r>
      <w:hyperlink r:id="rId334" w:history="1">
        <w:r>
          <w:rPr>
            <w:rFonts w:ascii="Calibri" w:hAnsi="Calibri" w:cs="Calibri"/>
            <w:color w:val="0000FF"/>
          </w:rPr>
          <w:t>частью 13 статьи 20.1</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Лица, с которыми заключены государственные контракты, в порядке и в сроки, которые установлены нормативными правовыми актами субъектов Российской Федерации, обязаны направлять в органы государственной власти субъектов Российской Федерации информацию о завершении строительства многоквартирных домов, указанных в </w:t>
      </w:r>
      <w:hyperlink r:id="rId335" w:history="1">
        <w:r>
          <w:rPr>
            <w:rFonts w:ascii="Calibri" w:hAnsi="Calibri" w:cs="Calibri"/>
            <w:color w:val="0000FF"/>
          </w:rPr>
          <w:t>части 5 статьи 20.1</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20.3. Особенности рассмотрения заявок на предоставление финансовой поддержки за счет средств Фонда на переселение граждан</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Рассмотрение Фондом заявок субъектов Российской Федерации на предоставление финансовой поддержки за счет средств Фонда на переселение граждан осуществляется по мере их поступления.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подают в Фонд заявки на предоставление финансовой поддержки за счет средств Фонда на переселение граждан в пределах лимита предоставления финансовой поддержки за счет средств Фонда, установленного с учетом положений </w:t>
      </w:r>
      <w:hyperlink r:id="rId336" w:history="1">
        <w:r>
          <w:rPr>
            <w:rFonts w:ascii="Calibri" w:hAnsi="Calibri" w:cs="Calibri"/>
            <w:color w:val="0000FF"/>
          </w:rPr>
          <w:t>части 4 статьи 20.1</w:t>
        </w:r>
      </w:hyperlink>
      <w:r>
        <w:rPr>
          <w:rFonts w:ascii="Calibri" w:hAnsi="Calibri" w:cs="Calibri"/>
        </w:rPr>
        <w:t xml:space="preserve"> настоящего Федерального закона для соответствующего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К заявке на предоставление финансовой поддержки за счет средств Фонда на переселение граждан прилагаются: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региональная адресная программа по переселению граждан, утвержденная в соответствии со </w:t>
      </w:r>
      <w:hyperlink r:id="rId337" w:history="1">
        <w:r>
          <w:rPr>
            <w:rFonts w:ascii="Calibri" w:hAnsi="Calibri" w:cs="Calibri"/>
            <w:color w:val="0000FF"/>
          </w:rPr>
          <w:t>статьей 20.2</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копии нормативных правовых актов соответствующего субъекта Российской Федерации и иных документов, подтверждающих выполнение предусмотренных </w:t>
      </w:r>
      <w:hyperlink r:id="rId338" w:history="1">
        <w:r>
          <w:rPr>
            <w:rFonts w:ascii="Calibri" w:hAnsi="Calibri" w:cs="Calibri"/>
            <w:color w:val="0000FF"/>
          </w:rPr>
          <w:t>пунктами 5</w:t>
        </w:r>
      </w:hyperlink>
      <w:r>
        <w:rPr>
          <w:rFonts w:ascii="Calibri" w:hAnsi="Calibri" w:cs="Calibri"/>
        </w:rPr>
        <w:t xml:space="preserve">, </w:t>
      </w:r>
      <w:hyperlink r:id="rId339" w:history="1">
        <w:r>
          <w:rPr>
            <w:rFonts w:ascii="Calibri" w:hAnsi="Calibri" w:cs="Calibri"/>
            <w:color w:val="0000FF"/>
          </w:rPr>
          <w:t>7</w:t>
        </w:r>
      </w:hyperlink>
      <w:r>
        <w:rPr>
          <w:rFonts w:ascii="Calibri" w:hAnsi="Calibri" w:cs="Calibri"/>
        </w:rPr>
        <w:t xml:space="preserve"> - </w:t>
      </w:r>
      <w:hyperlink r:id="rId340" w:history="1">
        <w:r>
          <w:rPr>
            <w:rFonts w:ascii="Calibri" w:hAnsi="Calibri" w:cs="Calibri"/>
            <w:color w:val="0000FF"/>
          </w:rPr>
          <w:t>9 части 1 статьи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Копии нормативных правовых актов субъекта Российской Федерации, подтверждающих выделение в соответствии с </w:t>
      </w:r>
      <w:hyperlink r:id="rId341" w:history="1">
        <w:r>
          <w:rPr>
            <w:rFonts w:ascii="Calibri" w:hAnsi="Calibri" w:cs="Calibri"/>
            <w:color w:val="0000FF"/>
          </w:rPr>
          <w:t>пунктом 3 части 1 статьи 20.1</w:t>
        </w:r>
      </w:hyperlink>
      <w:r>
        <w:rPr>
          <w:rFonts w:ascii="Calibri" w:hAnsi="Calibri" w:cs="Calibri"/>
        </w:rPr>
        <w:t xml:space="preserve"> настоящего Федерального закона из бюджета соответствующего субъекта Российской Федерации на 2008 год и (или) на 2009 год средств на долевое финансирование переселения граждан, представляются не позднее чем в течение тридцати дней со дня подачи заявки на предоставление финансовой поддержки за счет средств Фонда на переселение граждан. В случае непредставления копий указанных нормативных правовых актов субъекта Российской Федерации предоставление финансовой поддержки за счет средств Фонда на переселение граждан, предусмотренной </w:t>
      </w:r>
      <w:hyperlink r:id="rId342" w:history="1">
        <w:r>
          <w:rPr>
            <w:rFonts w:ascii="Calibri" w:hAnsi="Calibri" w:cs="Calibri"/>
            <w:color w:val="0000FF"/>
          </w:rPr>
          <w:t>частью 1 статьи 20.1</w:t>
        </w:r>
      </w:hyperlink>
      <w:r>
        <w:rPr>
          <w:rFonts w:ascii="Calibri" w:hAnsi="Calibri" w:cs="Calibri"/>
        </w:rPr>
        <w:t xml:space="preserve"> настоящего Федерального закона, приостанавливается по правилам, предусмотренным </w:t>
      </w:r>
      <w:hyperlink r:id="rId343" w:history="1">
        <w:r>
          <w:rPr>
            <w:rFonts w:ascii="Calibri" w:hAnsi="Calibri" w:cs="Calibri"/>
            <w:color w:val="0000FF"/>
          </w:rPr>
          <w:t>статьей 23</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При предоставлении финансовой поддержки за счет средств Фонда на переселение граждан ограничения, предусмотренные </w:t>
      </w:r>
      <w:hyperlink r:id="rId344" w:history="1">
        <w:r>
          <w:rPr>
            <w:rFonts w:ascii="Calibri" w:hAnsi="Calibri" w:cs="Calibri"/>
            <w:color w:val="0000FF"/>
          </w:rPr>
          <w:t>частью 5 статьи 19</w:t>
        </w:r>
      </w:hyperlink>
      <w:r>
        <w:rPr>
          <w:rFonts w:ascii="Calibri" w:hAnsi="Calibri" w:cs="Calibri"/>
        </w:rPr>
        <w:t xml:space="preserve"> настоящего Федерального закона, не применяются.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Правление Фонда в течение семи рабочих дней со дня подачи заявки на предоставление финансовой поддержки за счет средств Фонда на переселение граждан и прилагаемых к этой заявке документов принимает решение о предоставлении субъекту Российской Федерации такой финансовой поддержки или об отказе в предоставлении такой финансовой поддержки и направляет данное решение в течение трех рабочих дней со дня его принятия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Решение об отказе в предоставлении субъекту Российской Федерации финансовой поддержки за счет средств Фонда на переселение граждан может быть принято правлением Фонда в случае: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непредставления региональной адресной программы по переселению граждан или представления региональной адресной программы по переселению граждан, не соответствующей требованиям, установленным </w:t>
      </w:r>
      <w:hyperlink r:id="rId345" w:history="1">
        <w:r>
          <w:rPr>
            <w:rFonts w:ascii="Calibri" w:hAnsi="Calibri" w:cs="Calibri"/>
            <w:color w:val="0000FF"/>
          </w:rPr>
          <w:t>статьей 20.2</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непредставления нормативных правовых актов субъекта Российской Федерации или иных документов, подтверждающих выполнение субъектом Российской Федерации, муниципальным образованием предусмотренных </w:t>
      </w:r>
      <w:hyperlink r:id="rId346" w:history="1">
        <w:r>
          <w:rPr>
            <w:rFonts w:ascii="Calibri" w:hAnsi="Calibri" w:cs="Calibri"/>
            <w:color w:val="0000FF"/>
          </w:rPr>
          <w:t>пунктом 2 части 1 статьи 20.1</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или представления таких нормативных правовых актов субъекта Российской Федерации и иных документов, не соответствующих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невыполнения предусмотренных </w:t>
      </w:r>
      <w:hyperlink r:id="rId347" w:history="1">
        <w:r>
          <w:rPr>
            <w:rFonts w:ascii="Calibri" w:hAnsi="Calibri" w:cs="Calibri"/>
            <w:color w:val="0000FF"/>
          </w:rPr>
          <w:t>пунктом 2 части 1 статьи 20.1</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на переселение граждан.</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20.4. Особенности мониторинга реализации региональных адресных программ по переселению граждан</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Мониторинг реализации региональных адресных программ по переселению граждан осуществляется в соответствии с </w:t>
      </w:r>
      <w:hyperlink r:id="rId348" w:history="1">
        <w:r>
          <w:rPr>
            <w:rFonts w:ascii="Calibri" w:hAnsi="Calibri" w:cs="Calibri"/>
            <w:color w:val="0000FF"/>
          </w:rPr>
          <w:t>главой 8</w:t>
        </w:r>
      </w:hyperlink>
      <w:r>
        <w:rPr>
          <w:rFonts w:ascii="Calibri" w:hAnsi="Calibri" w:cs="Calibri"/>
        </w:rPr>
        <w:t xml:space="preserve"> настоящего Федерального закона с учетом особенностей, установленных настоящей статьей.</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2 статьи 20.4 см. </w:t>
      </w:r>
      <w:hyperlink r:id="rId349"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Субъекты Российской Федерации представляют в Фонд отчетность об исполнении государственных контрактов в сроки и по форме, которые утверждены правлением Фонда, но не позднее 1 февраля года, следующего за отчетным годом.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После представления субъектом Российской Федерации отчетности, указанной в </w:t>
      </w:r>
      <w:hyperlink r:id="rId350" w:history="1">
        <w:r>
          <w:rPr>
            <w:rFonts w:ascii="Calibri" w:hAnsi="Calibri" w:cs="Calibri"/>
            <w:color w:val="0000FF"/>
          </w:rPr>
          <w:t>части 2</w:t>
        </w:r>
      </w:hyperlink>
      <w:r>
        <w:rPr>
          <w:rFonts w:ascii="Calibri" w:hAnsi="Calibri" w:cs="Calibri"/>
        </w:rPr>
        <w:t xml:space="preserve"> настоящей статьи, субъект Российской Федерации и Фонд проводят сверку расчетов предоставленной финансовой поддержки за счет средств Фонда и фактически произведенных расходов субъекта Российской Федерации на исполнение государственных контрактов в сроки, которые утверждены правлением Фонда, но не позднее 1 марта года, следующего за отчетным годом.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Остаток средств, полученных за счет средств Фонда на реализацию региональной адресной программы по переселению граждан и выявленных по результатам указанной в </w:t>
      </w:r>
      <w:hyperlink r:id="rId351" w:history="1">
        <w:r>
          <w:rPr>
            <w:rFonts w:ascii="Calibri" w:hAnsi="Calibri" w:cs="Calibri"/>
            <w:color w:val="0000FF"/>
          </w:rPr>
          <w:t>части 3</w:t>
        </w:r>
      </w:hyperlink>
      <w:r>
        <w:rPr>
          <w:rFonts w:ascii="Calibri" w:hAnsi="Calibri" w:cs="Calibri"/>
        </w:rPr>
        <w:t xml:space="preserve"> настоящей статьи сверки, подлежит возврату в Фонд в соответствии со </w:t>
      </w:r>
      <w:hyperlink r:id="rId352" w:history="1">
        <w:r>
          <w:rPr>
            <w:rFonts w:ascii="Calibri" w:hAnsi="Calibri" w:cs="Calibri"/>
            <w:color w:val="0000FF"/>
          </w:rPr>
          <w:t>статьей 23.1</w:t>
        </w:r>
      </w:hyperlink>
      <w:r>
        <w:rPr>
          <w:rFonts w:ascii="Calibri" w:hAnsi="Calibri" w:cs="Calibri"/>
        </w:rPr>
        <w:t xml:space="preserve"> настоящего Федерального закона, если иное не предусмотрено федеральным законом.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17.07.2009 </w:t>
      </w:r>
      <w:hyperlink r:id="rId353" w:history="1">
        <w:r>
          <w:rPr>
            <w:rFonts w:ascii="Calibri" w:hAnsi="Calibri" w:cs="Calibri"/>
            <w:color w:val="0000FF"/>
          </w:rPr>
          <w:t>N 147-ФЗ</w:t>
        </w:r>
      </w:hyperlink>
      <w:r>
        <w:rPr>
          <w:rFonts w:ascii="Calibri" w:hAnsi="Calibri" w:cs="Calibri"/>
        </w:rPr>
        <w:t xml:space="preserve">, от 17.12.2009 </w:t>
      </w:r>
      <w:hyperlink r:id="rId354" w:history="1">
        <w:r>
          <w:rPr>
            <w:rFonts w:ascii="Calibri" w:hAnsi="Calibri" w:cs="Calibri"/>
            <w:color w:val="0000FF"/>
          </w:rPr>
          <w:t>N 316-ФЗ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5 - 7. Утратили силу. - Федеральный </w:t>
      </w:r>
      <w:hyperlink r:id="rId355" w:history="1">
        <w:r>
          <w:rPr>
            <w:rFonts w:ascii="Calibri" w:hAnsi="Calibri" w:cs="Calibri"/>
            <w:color w:val="0000FF"/>
          </w:rPr>
          <w:t>закон</w:t>
        </w:r>
      </w:hyperlink>
      <w:r>
        <w:rPr>
          <w:rFonts w:ascii="Calibri" w:hAnsi="Calibri" w:cs="Calibri"/>
        </w:rPr>
        <w:t xml:space="preserve"> от 17.07.2009 N 147-ФЗ.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6.2. ОСОБЕННОСТИ ПРЕДОСТАВЛЕНИЯ ФИНАНСОВОЙ</w:t>
      </w:r>
    </w:p>
    <w:p w:rsidR="00745951" w:rsidRDefault="00745951">
      <w:pPr>
        <w:pStyle w:val="ConsPlusTitle"/>
        <w:widowControl/>
        <w:jc w:val="center"/>
      </w:pPr>
      <w:r>
        <w:t>ПОДДЕРЖКИ ЗА СЧЕТ СРЕДСТВ ФОНДА НА ПЕРЕСЕЛЕНИЕ ГРАЖДАН</w:t>
      </w:r>
    </w:p>
    <w:p w:rsidR="00745951" w:rsidRDefault="00745951">
      <w:pPr>
        <w:pStyle w:val="ConsPlusTitle"/>
        <w:widowControl/>
        <w:jc w:val="center"/>
      </w:pPr>
      <w:r>
        <w:t>ИЗ АВАРИЙНОГО ЖИЛИЩНОГО ФОНДА С УЧЕТОМ НЕОБХОДИМОСТИ</w:t>
      </w:r>
    </w:p>
    <w:p w:rsidR="00745951" w:rsidRDefault="00745951">
      <w:pPr>
        <w:pStyle w:val="ConsPlusTitle"/>
        <w:widowControl/>
        <w:jc w:val="center"/>
      </w:pPr>
      <w:r>
        <w:lastRenderedPageBreak/>
        <w:t>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(введена Федеральным </w:t>
      </w:r>
      <w:hyperlink r:id="rId356" w:history="1">
        <w:r>
          <w:rPr>
            <w:rFonts w:ascii="Calibri" w:hAnsi="Calibri" w:cs="Calibri"/>
            <w:color w:val="0000FF"/>
          </w:rPr>
          <w:t>законом</w:t>
        </w:r>
      </w:hyperlink>
      <w:r>
        <w:rPr>
          <w:rFonts w:ascii="Calibri" w:hAnsi="Calibri" w:cs="Calibri"/>
        </w:rPr>
        <w:t xml:space="preserve"> от 09.03.2010 N 25-ФЗ)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20.5. Предоставление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Фонд на условиях, установленных настоящей статьей, вправе предоставлять финансовую поддержку за счет своих средств на переселение граждан из аварийного жилищного фонда с учетом необходимости 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Субъект Российской Федерации вправе подать заявку на предоставление финансовой поддержки за счет средств Фонда, указанной в </w:t>
      </w:r>
      <w:hyperlink r:id="rId357" w:history="1">
        <w:r>
          <w:rPr>
            <w:rFonts w:ascii="Calibri" w:hAnsi="Calibri" w:cs="Calibri"/>
            <w:color w:val="0000FF"/>
          </w:rPr>
          <w:t>части 1</w:t>
        </w:r>
      </w:hyperlink>
      <w:r>
        <w:rPr>
          <w:rFonts w:ascii="Calibri" w:hAnsi="Calibri" w:cs="Calibri"/>
        </w:rPr>
        <w:t xml:space="preserve"> настоящей статьи, в пределах лимита предоставления финансовой поддержки за счет средств Фонда, рассчитанного для данного субъекта Российской Федерации, в части средств, направляемых на переселение граждан из аварийного жилищного фонда в соответствии с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Указанная в </w:t>
      </w:r>
      <w:hyperlink r:id="rId358" w:history="1">
        <w:r>
          <w:rPr>
            <w:rFonts w:ascii="Calibri" w:hAnsi="Calibri" w:cs="Calibri"/>
            <w:color w:val="0000FF"/>
          </w:rPr>
          <w:t>части 1</w:t>
        </w:r>
      </w:hyperlink>
      <w:r>
        <w:rPr>
          <w:rFonts w:ascii="Calibri" w:hAnsi="Calibri" w:cs="Calibri"/>
        </w:rPr>
        <w:t xml:space="preserve"> настоящей статьи финансовая поддержка за счет средств Фонда предоставляется на финансирование строительства домов, перечисленных в </w:t>
      </w:r>
      <w:hyperlink r:id="rId359" w:history="1">
        <w:r>
          <w:rPr>
            <w:rFonts w:ascii="Calibri" w:hAnsi="Calibri" w:cs="Calibri"/>
            <w:color w:val="0000FF"/>
          </w:rPr>
          <w:t>пунктах 2</w:t>
        </w:r>
      </w:hyperlink>
      <w:r>
        <w:rPr>
          <w:rFonts w:ascii="Calibri" w:hAnsi="Calibri" w:cs="Calibri"/>
        </w:rPr>
        <w:t xml:space="preserve"> и </w:t>
      </w:r>
      <w:hyperlink r:id="rId360" w:history="1">
        <w:r>
          <w:rPr>
            <w:rFonts w:ascii="Calibri" w:hAnsi="Calibri" w:cs="Calibri"/>
            <w:color w:val="0000FF"/>
          </w:rPr>
          <w:t>3 части 2 статьи 49</w:t>
        </w:r>
      </w:hyperlink>
      <w:r>
        <w:rPr>
          <w:rFonts w:ascii="Calibri" w:hAnsi="Calibri" w:cs="Calibri"/>
        </w:rPr>
        <w:t xml:space="preserve"> Градостроительного кодекса Российской Федерации, или приобретение жилых помещений в таких домах у застройщиков.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Положения настоящего Федерального закона, установленные в отношении предоставления финансовой поддержки за счет средств Фонда на переселение граждан из аварийного жилищного фонда и в отношении мониторинга реализации региональных адресных программ по переселению граждан из аварийного жилищного фонда, распространяются на предоставление финансовой поддержки за счет средств Фонда, указанной в </w:t>
      </w:r>
      <w:hyperlink r:id="rId361" w:history="1">
        <w:r>
          <w:rPr>
            <w:rFonts w:ascii="Calibri" w:hAnsi="Calibri" w:cs="Calibri"/>
            <w:color w:val="0000FF"/>
          </w:rPr>
          <w:t>части 1</w:t>
        </w:r>
      </w:hyperlink>
      <w:r>
        <w:rPr>
          <w:rFonts w:ascii="Calibri" w:hAnsi="Calibri" w:cs="Calibri"/>
        </w:rPr>
        <w:t xml:space="preserve"> настоящей статьи, если иное не установлено настоящей главой.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Указанная в </w:t>
      </w:r>
      <w:hyperlink r:id="rId362" w:history="1">
        <w:r>
          <w:rPr>
            <w:rFonts w:ascii="Calibri" w:hAnsi="Calibri" w:cs="Calibri"/>
            <w:color w:val="0000FF"/>
          </w:rPr>
          <w:t>части 1</w:t>
        </w:r>
      </w:hyperlink>
      <w:r>
        <w:rPr>
          <w:rFonts w:ascii="Calibri" w:hAnsi="Calibri" w:cs="Calibri"/>
        </w:rPr>
        <w:t xml:space="preserve"> настоящей статьи финансовая поддержка за счет средств Фонда предоставляется при условии: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наличия региональных адресных программ по переселению граждан из аварийного жилищного фонда с учетом необходимости 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выполнения субъектами Российской Федерации и (или) муниципальными образованиями, на территориях которых расположены многоквартирные дома, признанные в установленном порядке аварийными и включенные в региональные адресные программы по переселению граждан из аварийного жилищного фонда с учетом необходимости развития малоэтажного жилищного строительства, предусмотренных </w:t>
      </w:r>
      <w:hyperlink r:id="rId363" w:history="1">
        <w:r>
          <w:rPr>
            <w:rFonts w:ascii="Calibri" w:hAnsi="Calibri" w:cs="Calibri"/>
            <w:color w:val="0000FF"/>
          </w:rPr>
          <w:t>пунктами 5</w:t>
        </w:r>
      </w:hyperlink>
      <w:r>
        <w:rPr>
          <w:rFonts w:ascii="Calibri" w:hAnsi="Calibri" w:cs="Calibri"/>
        </w:rPr>
        <w:t xml:space="preserve"> - </w:t>
      </w:r>
      <w:hyperlink r:id="rId364" w:history="1">
        <w:r>
          <w:rPr>
            <w:rFonts w:ascii="Calibri" w:hAnsi="Calibri" w:cs="Calibri"/>
            <w:color w:val="0000FF"/>
          </w:rPr>
          <w:t>9.1</w:t>
        </w:r>
      </w:hyperlink>
      <w:r>
        <w:rPr>
          <w:rFonts w:ascii="Calibri" w:hAnsi="Calibri" w:cs="Calibri"/>
        </w:rPr>
        <w:t xml:space="preserve"> и </w:t>
      </w:r>
      <w:hyperlink r:id="rId365" w:history="1">
        <w:r>
          <w:rPr>
            <w:rFonts w:ascii="Calibri" w:hAnsi="Calibri" w:cs="Calibri"/>
            <w:color w:val="0000FF"/>
          </w:rPr>
          <w:t>12 части 1 статьи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Переселение граждан из аварийного жилищного фонда с учетом необходимости развития малоэтажного жилищного строительства осуществляется в соответствии с жилищным законодательством и </w:t>
      </w:r>
      <w:hyperlink r:id="rId366" w:history="1">
        <w:r>
          <w:rPr>
            <w:rFonts w:ascii="Calibri" w:hAnsi="Calibri" w:cs="Calibri"/>
            <w:color w:val="0000FF"/>
          </w:rPr>
          <w:t>частью 3 статьи 16</w:t>
        </w:r>
      </w:hyperlink>
      <w:r>
        <w:rPr>
          <w:rFonts w:ascii="Calibri" w:hAnsi="Calibri" w:cs="Calibri"/>
        </w:rPr>
        <w:t xml:space="preserve"> настоящего Федерального закона путем предоставления органами местного самоуправления жилых помещений в домах, указанных в </w:t>
      </w:r>
      <w:hyperlink r:id="rId367" w:history="1">
        <w:r>
          <w:rPr>
            <w:rFonts w:ascii="Calibri" w:hAnsi="Calibri" w:cs="Calibri"/>
            <w:color w:val="0000FF"/>
          </w:rPr>
          <w:t>части 3</w:t>
        </w:r>
      </w:hyperlink>
      <w:r>
        <w:rPr>
          <w:rFonts w:ascii="Calibri" w:hAnsi="Calibri" w:cs="Calibri"/>
        </w:rPr>
        <w:t xml:space="preserve"> настоящей статьи. Иные способы переселения граждан из аварийного жилищного фонда в соответствии с настоящей главой не допускаются.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Цена муниципального контракта на строительство домов, указанных в </w:t>
      </w:r>
      <w:hyperlink r:id="rId368"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формируется исходя из цены одного квадратного метра жилых помещений в этих домах. Такая цена одного квадратного метра не должна превышать предельную стоимость одного квадратного метра общей площади жилого помещения, размер которой указан в региональной адресной программе по переселению граждан из аварийного жилищного фонда с учетом необходимости развития малоэтажного жилищного строительства в соответствии с </w:t>
      </w:r>
      <w:hyperlink r:id="rId369" w:history="1">
        <w:r>
          <w:rPr>
            <w:rFonts w:ascii="Calibri" w:hAnsi="Calibri" w:cs="Calibri"/>
            <w:color w:val="0000FF"/>
          </w:rPr>
          <w:t>пунктом 5 части 2 статьи 20.6</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0"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Средства, составляющие разницу между рассчитанной в соответствии с </w:t>
      </w:r>
      <w:hyperlink r:id="rId371" w:history="1">
        <w:r>
          <w:rPr>
            <w:rFonts w:ascii="Calibri" w:hAnsi="Calibri" w:cs="Calibri"/>
            <w:color w:val="0000FF"/>
          </w:rPr>
          <w:t>частью 7</w:t>
        </w:r>
      </w:hyperlink>
      <w:r>
        <w:rPr>
          <w:rFonts w:ascii="Calibri" w:hAnsi="Calibri" w:cs="Calibri"/>
        </w:rPr>
        <w:t xml:space="preserve"> настоящей статьи начальной (максимальной) ценой муниципального контракта на строительство </w:t>
      </w:r>
      <w:r>
        <w:rPr>
          <w:rFonts w:ascii="Calibri" w:hAnsi="Calibri" w:cs="Calibri"/>
        </w:rPr>
        <w:lastRenderedPageBreak/>
        <w:t xml:space="preserve">домов, указанных в </w:t>
      </w:r>
      <w:hyperlink r:id="rId372"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и ценой заключенного муниципального контракта на строительство домов, указанных в </w:t>
      </w:r>
      <w:hyperlink r:id="rId373"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могут быть использованы органом местного самоуправления на финансирование работ по формированию земельных участков, которые находятся в муниципальной собственности или государственная собственность на которые не разграничена и которые предназначены для строительства указанных в </w:t>
      </w:r>
      <w:hyperlink r:id="rId374" w:history="1">
        <w:r>
          <w:rPr>
            <w:rFonts w:ascii="Calibri" w:hAnsi="Calibri" w:cs="Calibri"/>
            <w:color w:val="0000FF"/>
          </w:rPr>
          <w:t>части 3</w:t>
        </w:r>
      </w:hyperlink>
      <w:r>
        <w:rPr>
          <w:rFonts w:ascii="Calibri" w:hAnsi="Calibri" w:cs="Calibri"/>
        </w:rPr>
        <w:t xml:space="preserve"> настоящей статьи домов в целях переселения граждан из аварийного жилищного фонда, и проведению государственного кадастрового учета таких земельных участков, а также на обеспечение таких земельных участков объектами инженерной инфраструктуры.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В случае заключения муниципального контракта на строительство домов, указанных в </w:t>
      </w:r>
      <w:hyperlink r:id="rId375" w:history="1">
        <w:r>
          <w:rPr>
            <w:rFonts w:ascii="Calibri" w:hAnsi="Calibri" w:cs="Calibri"/>
            <w:color w:val="0000FF"/>
          </w:rPr>
          <w:t>части 3</w:t>
        </w:r>
      </w:hyperlink>
      <w:r>
        <w:rPr>
          <w:rFonts w:ascii="Calibri" w:hAnsi="Calibri" w:cs="Calibri"/>
        </w:rPr>
        <w:t xml:space="preserve"> настоящей статьи, или приобретение жилых помещений в этих домах для переселения граждан из аварийного жилищного фонда в соответствии с настоящим Федеральным законом по цене, превышающей цену приобретения жилых помещений, рассчитанную в соответствии с </w:t>
      </w:r>
      <w:hyperlink r:id="rId376" w:history="1">
        <w:r>
          <w:rPr>
            <w:rFonts w:ascii="Calibri" w:hAnsi="Calibri" w:cs="Calibri"/>
            <w:color w:val="0000FF"/>
          </w:rPr>
          <w:t>частью 7</w:t>
        </w:r>
      </w:hyperlink>
      <w:r>
        <w:rPr>
          <w:rFonts w:ascii="Calibri" w:hAnsi="Calibri" w:cs="Calibri"/>
        </w:rPr>
        <w:t xml:space="preserve"> настоящей статьи, финансирование расходов на оплату стоимости такого превышения осуществляется за счет средств бюджета соответствующего субъекта Российской Федерации и (или) местного бюджета. В случае предоставления гражданину, переселяемому из аварийного жилищного фонда, жилого помещения, общая площадь которого превышает общую площадь ранее занимаемого им жилого помещения, но не больше определяемой в соответствии с жилищным законодательством нормы предоставления площади жилого помещения на одного человека, финансирование расходов на оплату стоимости такого превышения осуществляется за счет средств бюджета соответствующего субъекта Российской Федерации и (или) местного бюджета.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Финансирование расходов, указанных в </w:t>
      </w:r>
      <w:hyperlink r:id="rId377" w:history="1">
        <w:r>
          <w:rPr>
            <w:rFonts w:ascii="Calibri" w:hAnsi="Calibri" w:cs="Calibri"/>
            <w:color w:val="0000FF"/>
          </w:rPr>
          <w:t>части 9</w:t>
        </w:r>
      </w:hyperlink>
      <w:r>
        <w:rPr>
          <w:rFonts w:ascii="Calibri" w:hAnsi="Calibri" w:cs="Calibri"/>
        </w:rPr>
        <w:t xml:space="preserve"> настоящей статьи, за счет средств Фонда не допускается, и отдельный учет таких расходов осуществляется в составе расходов бюджетов соответствующих субъектов Российской Федерации и (или) бюджетов соответствующих муниципальных образований.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Утратил силу. - Федеральный </w:t>
      </w:r>
      <w:hyperlink r:id="rId378" w:history="1">
        <w:r>
          <w:rPr>
            <w:rFonts w:ascii="Calibri" w:hAnsi="Calibri" w:cs="Calibri"/>
            <w:color w:val="0000FF"/>
          </w:rPr>
          <w:t>закон</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Лица, с которыми заключены муниципальные контракты на строительство домов, указанных в </w:t>
      </w:r>
      <w:hyperlink r:id="rId379" w:history="1">
        <w:r>
          <w:rPr>
            <w:rFonts w:ascii="Calibri" w:hAnsi="Calibri" w:cs="Calibri"/>
            <w:color w:val="0000FF"/>
          </w:rPr>
          <w:t>части 3</w:t>
        </w:r>
      </w:hyperlink>
      <w:r>
        <w:rPr>
          <w:rFonts w:ascii="Calibri" w:hAnsi="Calibri" w:cs="Calibri"/>
        </w:rPr>
        <w:t xml:space="preserve"> настоящей статьи, в порядке и в сроки, которые установлены муниципальными правовыми актами, обязаны направлять в органы местного самоуправления информацию о ходе строительства таких домов.</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20.6. Региональная адресная программа по переселению граждан из аварийного жилищного фонда с учетом необходимости 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Региональная адресная программа по переселению граждан из аварийного жилищного фонда с учетом необходимости развития малоэтажного жилищного строительства утверждается высшим исполнительным органом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Региональная адресная программа по переселению граждан из аварийного жилищного фонда, указанная в </w:t>
      </w:r>
      <w:hyperlink r:id="rId380" w:history="1">
        <w:r>
          <w:rPr>
            <w:rFonts w:ascii="Calibri" w:hAnsi="Calibri" w:cs="Calibri"/>
            <w:color w:val="0000FF"/>
          </w:rPr>
          <w:t>части 1</w:t>
        </w:r>
      </w:hyperlink>
      <w:r>
        <w:rPr>
          <w:rFonts w:ascii="Calibri" w:hAnsi="Calibri" w:cs="Calibri"/>
        </w:rPr>
        <w:t xml:space="preserve"> настоящей статьи, должна содержать, в частности: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перечень многоквартирных домов, признанных до 1 января 2010 года в установленном </w:t>
      </w:r>
      <w:hyperlink r:id="rId381" w:history="1">
        <w:r>
          <w:rPr>
            <w:rFonts w:ascii="Calibri" w:hAnsi="Calibri" w:cs="Calibri"/>
            <w:color w:val="0000FF"/>
          </w:rPr>
          <w:t>порядке</w:t>
        </w:r>
      </w:hyperlink>
      <w:r>
        <w:rPr>
          <w:rFonts w:ascii="Calibri" w:hAnsi="Calibri" w:cs="Calibri"/>
        </w:rPr>
        <w:t xml:space="preserve"> аварийными и подлежащими сносу в связи с физическим износом в процессе их эксплуатации. При этом многоквартирные дома, признанные с 1 января 2007 года до 1 января 2010 года в установленном порядке аварийными и подлежащими сносу в связи с физическим износом в процессе их эксплуатации, могут быть включены в эту региональную адресную программу только в случае отсутствия на территории муниципального образования, претендующего на предоставление финансовой поддержки за счет средств Фонда, многоквартирных домов, признанных до 1 января 2007 года в установленном порядке аварийными и подлежащими сносу в связи с физическим износом в процессе их эксплуатации, либо в случаях, если все такие многоквартирные дома, расположенные на территории данного муниципального образования, включены в эту региональную адресную программу и (или) если правовыми актами данного муниципального образования или субъекта Российской Федерации предусмотрено финансирование переселения граждан из таких многоквартирных домов за счет бюджетных средств и (или) иных источников;</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382"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объем долевого финансирования за счет средств бюджета субъекта Российской Федерации и (или) местных бюджетов переселения граждан из аварийного жилищного фонда, рассчитанный в порядке, установленном настоящим Федеральным законом;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83"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обоснование объема средств, предусмотренных </w:t>
      </w:r>
      <w:hyperlink r:id="rId384" w:history="1">
        <w:r>
          <w:rPr>
            <w:rFonts w:ascii="Calibri" w:hAnsi="Calibri" w:cs="Calibri"/>
            <w:color w:val="0000FF"/>
          </w:rPr>
          <w:t>пунктом 2</w:t>
        </w:r>
      </w:hyperlink>
      <w:r>
        <w:rPr>
          <w:rFonts w:ascii="Calibri" w:hAnsi="Calibri" w:cs="Calibri"/>
        </w:rPr>
        <w:t xml:space="preserve"> настоящей части;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планируемые показатели выполнения этой региональной адресной программы;</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размер предельной стоимости одного квадратного метра общей площади жилых помещений, предоставляемых гражданам в соответствии с настоящим Федеральным законом. При этом предельная стоимость одного квадратного метра общей площади таких жилых помещений не должна превышать </w:t>
      </w:r>
      <w:hyperlink r:id="rId385" w:history="1">
        <w:r>
          <w:rPr>
            <w:rFonts w:ascii="Calibri" w:hAnsi="Calibri" w:cs="Calibri"/>
            <w:color w:val="0000FF"/>
          </w:rPr>
          <w:t>стоимость</w:t>
        </w:r>
      </w:hyperlink>
      <w:r>
        <w:rPr>
          <w:rFonts w:ascii="Calibri" w:hAnsi="Calibri" w:cs="Calibri"/>
        </w:rPr>
        <w:t xml:space="preserve"> одного квадратного метра общей площади жилого помещения, определяемую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с учетом средней стоимости строительства многоквартирных домов для каждого субъекта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386"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20.7. Особенности рассмотрения заявок на предоставление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 предоставлении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 ограничения, предусмотренные </w:t>
      </w:r>
      <w:hyperlink r:id="rId387" w:history="1">
        <w:r>
          <w:rPr>
            <w:rFonts w:ascii="Calibri" w:hAnsi="Calibri" w:cs="Calibri"/>
            <w:color w:val="0000FF"/>
          </w:rPr>
          <w:t>частью 2 статьи 14</w:t>
        </w:r>
      </w:hyperlink>
      <w:r>
        <w:rPr>
          <w:rFonts w:ascii="Calibri" w:hAnsi="Calibri" w:cs="Calibri"/>
        </w:rPr>
        <w:t xml:space="preserve"> и </w:t>
      </w:r>
      <w:hyperlink r:id="rId388" w:history="1">
        <w:r>
          <w:rPr>
            <w:rFonts w:ascii="Calibri" w:hAnsi="Calibri" w:cs="Calibri"/>
            <w:color w:val="0000FF"/>
          </w:rPr>
          <w:t>частью 5 статьи 19</w:t>
        </w:r>
      </w:hyperlink>
      <w:r>
        <w:rPr>
          <w:rFonts w:ascii="Calibri" w:hAnsi="Calibri" w:cs="Calibri"/>
        </w:rPr>
        <w:t xml:space="preserve"> настоящего Федерального закона, не применяются.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об отказе в предоставлении финансовой поддержки за счет средств Фонда на переселение граждан из аварийного жилищного фонда с учетом необходимости развития малоэтажного жилищного строительства может быть принято правлением Фонда в случаях:</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непредставления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 или представления такой региональной адресной программы, не соответствующей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непредставления нормативных правовых актов субъекта Российской Федерации или иных документов, подтверждающих выполнение субъектом Российской Федерации, муниципальным образованием предусмотренных </w:t>
      </w:r>
      <w:hyperlink r:id="rId389" w:history="1">
        <w:r>
          <w:rPr>
            <w:rFonts w:ascii="Calibri" w:hAnsi="Calibri" w:cs="Calibri"/>
            <w:color w:val="0000FF"/>
          </w:rPr>
          <w:t>пунктом 2 части 5 статьи 20.5</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либо представления таких нормативных правовых актов субъекта Российской Федерации или иных документов, не соответствующих требованиям, установленным настоящим Федеральным законом;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невыполнения предусмотренных </w:t>
      </w:r>
      <w:hyperlink r:id="rId390" w:history="1">
        <w:r>
          <w:rPr>
            <w:rFonts w:ascii="Calibri" w:hAnsi="Calibri" w:cs="Calibri"/>
            <w:color w:val="0000FF"/>
          </w:rPr>
          <w:t>пунктом 2 части 5 статьи 20.5</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7. ИНВЕСТИРОВАНИЕ ВРЕМЕННО СВОБОДНЫХ СРЕДСТВ ФОНДА</w:t>
      </w:r>
    </w:p>
    <w:p w:rsidR="00745951" w:rsidRDefault="00745951">
      <w:pPr>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391"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21. Инвестирование временно свободных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92"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Инвестирование временно свободных средств Фонда осуществляется в соответствии со </w:t>
      </w:r>
      <w:hyperlink r:id="rId393" w:history="1">
        <w:r>
          <w:rPr>
            <w:rFonts w:ascii="Calibri" w:hAnsi="Calibri" w:cs="Calibri"/>
            <w:color w:val="0000FF"/>
          </w:rPr>
          <w:t>статьей 7.1</w:t>
        </w:r>
      </w:hyperlink>
      <w:r>
        <w:rPr>
          <w:rFonts w:ascii="Calibri" w:hAnsi="Calibri" w:cs="Calibri"/>
        </w:rPr>
        <w:t xml:space="preserve"> Федерального закона "О некоммерческих организациях".</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394" w:history="1">
        <w:r>
          <w:rPr>
            <w:rFonts w:ascii="Calibri" w:hAnsi="Calibri" w:cs="Calibri"/>
            <w:color w:val="0000FF"/>
          </w:rPr>
          <w:t>закона</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2 - 6. Утратили силу. - Федеральный </w:t>
      </w:r>
      <w:hyperlink r:id="rId395" w:history="1">
        <w:r>
          <w:rPr>
            <w:rFonts w:ascii="Calibri" w:hAnsi="Calibri" w:cs="Calibri"/>
            <w:color w:val="0000FF"/>
          </w:rPr>
          <w:t>закон</w:t>
        </w:r>
      </w:hyperlink>
      <w:r>
        <w:rPr>
          <w:rFonts w:ascii="Calibri" w:hAnsi="Calibri" w:cs="Calibri"/>
        </w:rPr>
        <w:t xml:space="preserve"> от 29.12.2010 N 437-ФЗ.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lastRenderedPageBreak/>
        <w:t>Глава 8. МОНИТОРИНГ РЕАЛИЗАЦИИ РЕГИОНАЛЬНЫХ</w:t>
      </w:r>
    </w:p>
    <w:p w:rsidR="00745951" w:rsidRDefault="00745951">
      <w:pPr>
        <w:pStyle w:val="ConsPlusTitle"/>
        <w:widowControl/>
        <w:jc w:val="center"/>
      </w:pPr>
      <w:r>
        <w:t>АДРЕСНЫХ ПРОГРАММ ПО ПРОВЕДЕНИЮ КАПИТАЛЬНОГО РЕМОНТА</w:t>
      </w:r>
    </w:p>
    <w:p w:rsidR="00745951" w:rsidRDefault="00745951">
      <w:pPr>
        <w:pStyle w:val="ConsPlusTitle"/>
        <w:widowControl/>
        <w:jc w:val="center"/>
      </w:pPr>
      <w:r>
        <w:t>МНОГОКВАРТИРНЫХ ДОМОВ, РЕГИОНАЛЬНЫХ АДРЕСНЫХ ПРОГРАММ</w:t>
      </w:r>
    </w:p>
    <w:p w:rsidR="00745951" w:rsidRDefault="00745951">
      <w:pPr>
        <w:pStyle w:val="ConsPlusTitle"/>
        <w:widowControl/>
        <w:jc w:val="center"/>
      </w:pPr>
      <w:r>
        <w:t>ПО ПЕРЕСЕЛЕНИЮ ГРАЖДАН ИЗ АВАРИЙНОГО ЖИЛИЩНОГО ФОНДА,</w:t>
      </w:r>
    </w:p>
    <w:p w:rsidR="00745951" w:rsidRDefault="00745951">
      <w:pPr>
        <w:pStyle w:val="ConsPlusTitle"/>
        <w:widowControl/>
        <w:jc w:val="center"/>
      </w:pPr>
      <w:r>
        <w:t>ВЫПОЛНЕНИЯ УСЛОВИЙ ПРЕДОСТАВЛЕНИЯ ФИНАНСОВОЙ ПОДДЕРЖКИ</w:t>
      </w:r>
    </w:p>
    <w:p w:rsidR="00745951" w:rsidRDefault="00745951">
      <w:pPr>
        <w:pStyle w:val="ConsPlusTitle"/>
        <w:widowControl/>
        <w:jc w:val="center"/>
      </w:pPr>
      <w:r>
        <w:t>ЗА СЧЕТ СРЕДСТВ ФОНДА И КОНТРОЛЬ ЗА ЦЕЛЕВЫМ</w:t>
      </w:r>
    </w:p>
    <w:p w:rsidR="00745951" w:rsidRDefault="00745951">
      <w:pPr>
        <w:pStyle w:val="ConsPlusTitle"/>
        <w:widowControl/>
        <w:jc w:val="center"/>
      </w:pPr>
      <w:r>
        <w:t>ИСПОЛЬЗОВАНИЕМ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22. Мониторинг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выполнения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случае, если Фондом принято решение о предоставлении финансовой поддержки за счет средств Фонда для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Фонд осуществляет мониторинг реализации таких программ, а также мониторинг выполнения предусмотренных </w:t>
      </w:r>
      <w:hyperlink r:id="rId396"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в целях контроля за эффективностью использования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Мониторинг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в отношении которых Фондом принято решение о предоставлении финансовой поддержки за счет средств Фонда, а также мониторинг выполнения предусмотренных </w:t>
      </w:r>
      <w:hyperlink r:id="rId397"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осуществляется на основе сбора и анализа предоставляемой в Фонд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отчетности о ходе реализации указанных региональных адресных программ, выполнения предусмотренных </w:t>
      </w:r>
      <w:hyperlink r:id="rId398"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и отчета о расходовании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региональные адресные программы по проведению капитального ремонта многоквартирных домов, региональные адресные программы по переселению граждан из аварийного жилищного фонда которых получили финансовую поддержку за счет средств Фонда, ежегодно в сроки и по форме, которые утверждены правлением Фонда, представляют в Фонд, а также размещают на официальном сайте субъекта Российской Федерации в информационно-телекоммуникационной сети "Интернет":</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99" w:history="1">
        <w:r>
          <w:rPr>
            <w:rFonts w:ascii="Calibri" w:hAnsi="Calibri" w:cs="Calibri"/>
            <w:color w:val="0000FF"/>
          </w:rPr>
          <w:t>закона</w:t>
        </w:r>
      </w:hyperlink>
      <w:r>
        <w:rPr>
          <w:rFonts w:ascii="Calibri" w:hAnsi="Calibri" w:cs="Calibri"/>
        </w:rPr>
        <w:t xml:space="preserve"> от 11.07.2011 N 200-ФЗ)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отчет о ходе реализации указанных региональных адресных программ и выполнения предусмотренных </w:t>
      </w:r>
      <w:hyperlink r:id="rId400"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отчет субъекта Российской Федерации о расходовании средств Фонда за прошедший отчетный период.</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Органы местного самоуправления, которым предоставлена финансовая поддержка за счет средств Фонда, средств бюджета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в порядке и в сроки, которые установлены нормативными правовыми актами субъектов Российской Федерации, обязаны направлять в органы исполнительной власти субъектов Российской Федерации отчеты о ходе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w:t>
      </w:r>
      <w:r>
        <w:rPr>
          <w:rFonts w:ascii="Calibri" w:hAnsi="Calibri" w:cs="Calibri"/>
        </w:rPr>
        <w:lastRenderedPageBreak/>
        <w:t xml:space="preserve">фонда и выполнения предусмотренных </w:t>
      </w:r>
      <w:hyperlink r:id="rId401"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Товарищества собственников жилья, жилищные, жилищно-строительные кооперативы или иные специализированные потребительские кооперативы либо выбранные собственниками помещений в многоквартирных домах управляющие организации, которые осуществляют управление многоквартирными домами, капитальный ремонт которых проводится в соответствии с настоящим Федеральным законом, в порядке и в сроки, которые установлены муниципальными правовыми актами, обязаны направлять в органы местного самоуправления информацию о проведении капитального ремонта указанных домов.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Ответственность за достоверность и полноту представляемой в Фонд отчетности возлагается на высшие должностные лица субъектов Российской Федерации (руководителей высших исполнительных органов государственной власти субъектов Российской Федерации) и глав муниципальных образований.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Отчет о результатах мониторинга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и выполнения предусмотренных </w:t>
      </w:r>
      <w:hyperlink r:id="rId402"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предоставляется правлением Фонда в наблюдательный совет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Особенности проведения мониторинга расходования средств Фонда, формируемых в соответствии с </w:t>
      </w:r>
      <w:hyperlink r:id="rId403" w:history="1">
        <w:r>
          <w:rPr>
            <w:rFonts w:ascii="Calibri" w:hAnsi="Calibri" w:cs="Calibri"/>
            <w:color w:val="0000FF"/>
          </w:rPr>
          <w:t>частью 1.1 статьи 5</w:t>
        </w:r>
      </w:hyperlink>
      <w:r>
        <w:rPr>
          <w:rFonts w:ascii="Calibri" w:hAnsi="Calibri" w:cs="Calibri"/>
        </w:rP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8 введена Федеральным </w:t>
      </w:r>
      <w:hyperlink r:id="rId404"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23. Порядок принятия решений о приостановлении предоставления финансовой поддержки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Предоставление финансовой поддержки за счет средств Фонда приостанавливается на основании решения правления Фонда в случае: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непредставления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 ходе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отчета о расходовании средств Фонда за прошедший отчетный период в установленный срок или представления таких отчетов с нарушениями требований к их форме;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выявления Фондом по результатам мониторинга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нецелевого использования средств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пункта 3 части 1 статьи 23 см. </w:t>
      </w:r>
      <w:hyperlink r:id="rId405"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использования средств Фонда на проведение капитального ремонта многоквартирных домов, переселение граждан из аварийного жилищного фонда без долевого финансирования за счет средств бюджета субъекта Российской Федерации и (или) местных бюджетов в объеме, установленном </w:t>
      </w:r>
      <w:hyperlink r:id="rId406" w:history="1">
        <w:r>
          <w:rPr>
            <w:rFonts w:ascii="Calibri" w:hAnsi="Calibri" w:cs="Calibri"/>
            <w:color w:val="0000FF"/>
          </w:rPr>
          <w:t>частью 2 статьи 18</w:t>
        </w:r>
      </w:hyperlink>
      <w:r>
        <w:rPr>
          <w:rFonts w:ascii="Calibri" w:hAnsi="Calibri" w:cs="Calibri"/>
        </w:rPr>
        <w:t xml:space="preserve"> настоящего Федерального закона, по итогам бюджетного года;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невыполнения субъектами Российской Федерации и (или) муниципальными образованиями предусмотренных </w:t>
      </w:r>
      <w:hyperlink r:id="rId407" w:history="1">
        <w:r>
          <w:rPr>
            <w:rFonts w:ascii="Calibri" w:hAnsi="Calibri" w:cs="Calibri"/>
            <w:color w:val="0000FF"/>
          </w:rPr>
          <w:t>статьей 14</w:t>
        </w:r>
      </w:hyperlink>
      <w:r>
        <w:rPr>
          <w:rFonts w:ascii="Calibri" w:hAnsi="Calibri" w:cs="Calibri"/>
        </w:rPr>
        <w:t xml:space="preserve"> настоящего Федерального закона условий предоставления финансовой поддержки за счет средств Фонда, в том числе неисполнения графиков, наличие которых предусмотрено </w:t>
      </w:r>
      <w:hyperlink r:id="rId408" w:history="1">
        <w:r>
          <w:rPr>
            <w:rFonts w:ascii="Calibri" w:hAnsi="Calibri" w:cs="Calibri"/>
            <w:color w:val="0000FF"/>
          </w:rPr>
          <w:t>пунктами 4</w:t>
        </w:r>
      </w:hyperlink>
      <w:r>
        <w:rPr>
          <w:rFonts w:ascii="Calibri" w:hAnsi="Calibri" w:cs="Calibri"/>
        </w:rPr>
        <w:t xml:space="preserve"> и </w:t>
      </w:r>
      <w:hyperlink r:id="rId409" w:history="1">
        <w:r>
          <w:rPr>
            <w:rFonts w:ascii="Calibri" w:hAnsi="Calibri" w:cs="Calibri"/>
            <w:color w:val="0000FF"/>
          </w:rPr>
          <w:t>7 части 1 статьи 14</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Федеральных законов от 01.12.2008 </w:t>
      </w:r>
      <w:hyperlink r:id="rId410" w:history="1">
        <w:r>
          <w:rPr>
            <w:rFonts w:ascii="Calibri" w:hAnsi="Calibri" w:cs="Calibri"/>
            <w:color w:val="0000FF"/>
          </w:rPr>
          <w:t>N 225-ФЗ</w:t>
        </w:r>
      </w:hyperlink>
      <w:r>
        <w:rPr>
          <w:rFonts w:ascii="Calibri" w:hAnsi="Calibri" w:cs="Calibri"/>
        </w:rPr>
        <w:t xml:space="preserve">, от 29.12.2010 </w:t>
      </w:r>
      <w:hyperlink r:id="rId411" w:history="1">
        <w:r>
          <w:rPr>
            <w:rFonts w:ascii="Calibri" w:hAnsi="Calibri" w:cs="Calibri"/>
            <w:color w:val="0000FF"/>
          </w:rPr>
          <w:t>N 441-ФЗ</w:t>
        </w:r>
      </w:hyperlink>
      <w:r>
        <w:rPr>
          <w:rFonts w:ascii="Calibri" w:hAnsi="Calibri" w:cs="Calibri"/>
        </w:rPr>
        <w:t xml:space="preserve">, от 04.06.2011 </w:t>
      </w:r>
      <w:hyperlink r:id="rId412" w:history="1">
        <w:r>
          <w:rPr>
            <w:rFonts w:ascii="Calibri" w:hAnsi="Calibri" w:cs="Calibri"/>
            <w:color w:val="0000FF"/>
          </w:rPr>
          <w:t>N 124-ФЗ</w:t>
        </w:r>
      </w:hyperlink>
      <w:r>
        <w:rPr>
          <w:rFonts w:ascii="Calibri" w:hAnsi="Calibri" w:cs="Calibri"/>
        </w:rPr>
        <w:t>)</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невыполнения субъектами Российской Федерации требований, установленных </w:t>
      </w:r>
      <w:hyperlink r:id="rId413" w:history="1">
        <w:r>
          <w:rPr>
            <w:rFonts w:ascii="Calibri" w:hAnsi="Calibri" w:cs="Calibri"/>
            <w:color w:val="0000FF"/>
          </w:rPr>
          <w:t>частями 6</w:t>
        </w:r>
      </w:hyperlink>
      <w:r>
        <w:rPr>
          <w:rFonts w:ascii="Calibri" w:hAnsi="Calibri" w:cs="Calibri"/>
        </w:rPr>
        <w:t xml:space="preserve"> и </w:t>
      </w:r>
      <w:hyperlink r:id="rId414" w:history="1">
        <w:r>
          <w:rPr>
            <w:rFonts w:ascii="Calibri" w:hAnsi="Calibri" w:cs="Calibri"/>
            <w:color w:val="0000FF"/>
          </w:rPr>
          <w:t>7 статьи 15</w:t>
        </w:r>
      </w:hyperlink>
      <w:r>
        <w:rPr>
          <w:rFonts w:ascii="Calibri" w:hAnsi="Calibri" w:cs="Calibri"/>
        </w:rPr>
        <w:t xml:space="preserve">, </w:t>
      </w:r>
      <w:hyperlink r:id="rId415" w:history="1">
        <w:r>
          <w:rPr>
            <w:rFonts w:ascii="Calibri" w:hAnsi="Calibri" w:cs="Calibri"/>
            <w:color w:val="0000FF"/>
          </w:rPr>
          <w:t>частями 10</w:t>
        </w:r>
      </w:hyperlink>
      <w:r>
        <w:rPr>
          <w:rFonts w:ascii="Calibri" w:hAnsi="Calibri" w:cs="Calibri"/>
        </w:rPr>
        <w:t xml:space="preserve"> и </w:t>
      </w:r>
      <w:hyperlink r:id="rId416" w:history="1">
        <w:r>
          <w:rPr>
            <w:rFonts w:ascii="Calibri" w:hAnsi="Calibri" w:cs="Calibri"/>
            <w:color w:val="0000FF"/>
          </w:rPr>
          <w:t>11 статьи 16</w:t>
        </w:r>
      </w:hyperlink>
      <w:r>
        <w:rPr>
          <w:rFonts w:ascii="Calibri" w:hAnsi="Calibri" w:cs="Calibri"/>
        </w:rPr>
        <w:t xml:space="preserve"> настоящего Федерального закона, за исключением случая, если такое невыполнение связано с наличием к моменту наступления сроков выполнения указанных требований судебного спора о выселении гражданина из жилого помещения по основаниям, предусмотренным </w:t>
      </w:r>
      <w:hyperlink r:id="rId417" w:history="1">
        <w:r>
          <w:rPr>
            <w:rFonts w:ascii="Calibri" w:hAnsi="Calibri" w:cs="Calibri"/>
            <w:color w:val="0000FF"/>
          </w:rPr>
          <w:t>пунктом 1 статьи 85</w:t>
        </w:r>
      </w:hyperlink>
      <w:r>
        <w:rPr>
          <w:rFonts w:ascii="Calibri" w:hAnsi="Calibri" w:cs="Calibri"/>
        </w:rPr>
        <w:t xml:space="preserve"> Жилищного кодекса Российской Федерации, или судебного спора, связанного с изъятием жилого помещения у собственника по основаниям, предусмотренным </w:t>
      </w:r>
      <w:hyperlink r:id="rId418" w:history="1">
        <w:r>
          <w:rPr>
            <w:rFonts w:ascii="Calibri" w:hAnsi="Calibri" w:cs="Calibri"/>
            <w:color w:val="0000FF"/>
          </w:rPr>
          <w:t>статьей 32</w:t>
        </w:r>
      </w:hyperlink>
      <w:r>
        <w:rPr>
          <w:rFonts w:ascii="Calibri" w:hAnsi="Calibri" w:cs="Calibri"/>
        </w:rPr>
        <w:t xml:space="preserve"> Жилищного кодекса Российской Федерации;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4.1 в ред. Федерального </w:t>
      </w:r>
      <w:hyperlink r:id="rId419" w:history="1">
        <w:r>
          <w:rPr>
            <w:rFonts w:ascii="Calibri" w:hAnsi="Calibri" w:cs="Calibri"/>
            <w:color w:val="0000FF"/>
          </w:rPr>
          <w:t>закона</w:t>
        </w:r>
      </w:hyperlink>
      <w:r>
        <w:rPr>
          <w:rFonts w:ascii="Calibri" w:hAnsi="Calibri" w:cs="Calibri"/>
        </w:rPr>
        <w:t xml:space="preserve"> от 30.11.2011 N 350-ФЗ)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неперечисления средств, составляющих разницу между размером предоставленных Фондом субъекту Российской Федерации средств на реализацию региональных адресных программ по переселению граждан из аварийного жилищного фонда с учетом необходимости стимулирования развития рынка жилья и суммой цен государственных контрактов, заключенных таким субъектом Российской Федерации в соответствии с </w:t>
      </w:r>
      <w:hyperlink r:id="rId420" w:history="1">
        <w:r>
          <w:rPr>
            <w:rFonts w:ascii="Calibri" w:hAnsi="Calibri" w:cs="Calibri"/>
            <w:color w:val="0000FF"/>
          </w:rPr>
          <w:t>частью 9 статьи 20.1</w:t>
        </w:r>
      </w:hyperlink>
      <w:r>
        <w:rPr>
          <w:rFonts w:ascii="Calibri" w:hAnsi="Calibri" w:cs="Calibri"/>
        </w:rPr>
        <w:t xml:space="preserve"> настоящего Федерального закона, в части средств Фонда, предусмотренных для оплаты указанных государственных контрактов, за исключением средств, составляющих разницу между ценой заключенного государственного контракта и ценой государственного контракта, рассчитанной в соответствии с </w:t>
      </w:r>
      <w:hyperlink r:id="rId421" w:history="1">
        <w:r>
          <w:rPr>
            <w:rFonts w:ascii="Calibri" w:hAnsi="Calibri" w:cs="Calibri"/>
            <w:color w:val="0000FF"/>
          </w:rPr>
          <w:t>пунктом 2 части 9 статьи 20.1</w:t>
        </w:r>
      </w:hyperlink>
      <w:r>
        <w:rPr>
          <w:rFonts w:ascii="Calibri" w:hAnsi="Calibri" w:cs="Calibri"/>
        </w:rPr>
        <w:t xml:space="preserve"> настоящего Федерального закона с учетом </w:t>
      </w:r>
      <w:hyperlink r:id="rId422" w:history="1">
        <w:r>
          <w:rPr>
            <w:rFonts w:ascii="Calibri" w:hAnsi="Calibri" w:cs="Calibri"/>
            <w:color w:val="0000FF"/>
          </w:rPr>
          <w:t>средней рыночной стоимости</w:t>
        </w:r>
      </w:hyperlink>
      <w:r>
        <w:rPr>
          <w:rFonts w:ascii="Calibri" w:hAnsi="Calibri" w:cs="Calibri"/>
        </w:rPr>
        <w:t xml:space="preserve"> одного квадратного метра общей площади жилого помещения, определяемой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срок, установленный федеральным законом.</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423" w:history="1">
        <w:r>
          <w:rPr>
            <w:rFonts w:ascii="Calibri" w:hAnsi="Calibri" w:cs="Calibri"/>
            <w:color w:val="0000FF"/>
          </w:rPr>
          <w:t>законом</w:t>
        </w:r>
      </w:hyperlink>
      <w:r>
        <w:rPr>
          <w:rFonts w:ascii="Calibri" w:hAnsi="Calibri" w:cs="Calibri"/>
        </w:rPr>
        <w:t xml:space="preserve"> от 17.12.2009 N 316-ФЗ)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2. Решение правления Фонда о приостановлении предоставления финансовой поддержки за счет средств Фонда в течение пяти рабочих дней со дня принятия такого решения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Предоставление финансовой поддержки за счет средств Фонда, приостановленное Фондом по основаниям, которые предусмотрены </w:t>
      </w:r>
      <w:hyperlink r:id="rId424" w:history="1">
        <w:r>
          <w:rPr>
            <w:rFonts w:ascii="Calibri" w:hAnsi="Calibri" w:cs="Calibri"/>
            <w:color w:val="0000FF"/>
          </w:rPr>
          <w:t>частью 1</w:t>
        </w:r>
      </w:hyperlink>
      <w:r>
        <w:rPr>
          <w:rFonts w:ascii="Calibri" w:hAnsi="Calibri" w:cs="Calibri"/>
        </w:rPr>
        <w:t xml:space="preserve"> настоящей статьи, возобновляется в случае устранения выявленных нарушений при условии 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об устранении выявленных нарушений.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Правление Фонда в течение десяти рабочих дней со дня представления указанного в </w:t>
      </w:r>
      <w:hyperlink r:id="rId425" w:history="1">
        <w:r>
          <w:rPr>
            <w:rFonts w:ascii="Calibri" w:hAnsi="Calibri" w:cs="Calibri"/>
            <w:color w:val="0000FF"/>
          </w:rPr>
          <w:t>части 3</w:t>
        </w:r>
      </w:hyperlink>
      <w:r>
        <w:rPr>
          <w:rFonts w:ascii="Calibri" w:hAnsi="Calibri" w:cs="Calibri"/>
        </w:rPr>
        <w:t xml:space="preserve"> настоящей статьи отчета об устранении выявленных нарушений обязано рассмотреть указанный отчет и принять решение о возобновлении предоставления финансовой поддержки за счет средств Фонда или решение об отказе в возобновлении предоставления такой финансовой поддержки.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Решение об отказе в возобновлении предоставления финансовой поддержки за счет средств Фонда принимается правлением Фонда в случае неустранения нарушений, указанных в </w:t>
      </w:r>
      <w:hyperlink r:id="rId426" w:history="1">
        <w:r>
          <w:rPr>
            <w:rFonts w:ascii="Calibri" w:hAnsi="Calibri" w:cs="Calibri"/>
            <w:color w:val="0000FF"/>
          </w:rPr>
          <w:t>части 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6 - 10. Утратили силу. - Федеральный </w:t>
      </w:r>
      <w:hyperlink r:id="rId427" w:history="1">
        <w:r>
          <w:rPr>
            <w:rFonts w:ascii="Calibri" w:hAnsi="Calibri" w:cs="Calibri"/>
            <w:color w:val="0000FF"/>
          </w:rPr>
          <w:t>закон</w:t>
        </w:r>
      </w:hyperlink>
      <w:r>
        <w:rPr>
          <w:rFonts w:ascii="Calibri" w:hAnsi="Calibri" w:cs="Calibri"/>
        </w:rPr>
        <w:t xml:space="preserve"> от 17.07.2009 N 147-ФЗ.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23.1. Возврат финансовой поддержки, предоставленной за счет средств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428" w:history="1">
        <w:r>
          <w:rPr>
            <w:rFonts w:ascii="Calibri" w:hAnsi="Calibri" w:cs="Calibri"/>
            <w:color w:val="0000FF"/>
          </w:rPr>
          <w:t>законом</w:t>
        </w:r>
      </w:hyperlink>
      <w:r>
        <w:rPr>
          <w:rFonts w:ascii="Calibri" w:hAnsi="Calibri" w:cs="Calibri"/>
        </w:rPr>
        <w:t xml:space="preserve"> от 17.07.2009 N 147-ФЗ)</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Финансовая поддержка, предоставленная за счет средств Фонда, подлежит возврату в Фонд субъектом Российской Федерации (далее - возврат средств Фонда) в срок, предусмотренный </w:t>
      </w:r>
      <w:hyperlink r:id="rId429" w:history="1">
        <w:r>
          <w:rPr>
            <w:rFonts w:ascii="Calibri" w:hAnsi="Calibri" w:cs="Calibri"/>
            <w:color w:val="0000FF"/>
          </w:rPr>
          <w:t>частью 8</w:t>
        </w:r>
      </w:hyperlink>
      <w:r>
        <w:rPr>
          <w:rFonts w:ascii="Calibri" w:hAnsi="Calibri" w:cs="Calibri"/>
        </w:rPr>
        <w:t xml:space="preserve"> настоящей статьи, в случае: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неустранения субъектом Российской Федерации и (или) муниципальным образованием нарушений, указанных в </w:t>
      </w:r>
      <w:hyperlink r:id="rId430" w:history="1">
        <w:r>
          <w:rPr>
            <w:rFonts w:ascii="Calibri" w:hAnsi="Calibri" w:cs="Calibri"/>
            <w:color w:val="0000FF"/>
          </w:rPr>
          <w:t>пунктах 2</w:t>
        </w:r>
      </w:hyperlink>
      <w:r>
        <w:rPr>
          <w:rFonts w:ascii="Calibri" w:hAnsi="Calibri" w:cs="Calibri"/>
        </w:rPr>
        <w:t xml:space="preserve"> - </w:t>
      </w:r>
      <w:hyperlink r:id="rId431" w:history="1">
        <w:r>
          <w:rPr>
            <w:rFonts w:ascii="Calibri" w:hAnsi="Calibri" w:cs="Calibri"/>
            <w:color w:val="0000FF"/>
          </w:rPr>
          <w:t>4.1 части 1 статьи 23</w:t>
        </w:r>
      </w:hyperlink>
      <w:r>
        <w:rPr>
          <w:rFonts w:ascii="Calibri" w:hAnsi="Calibri" w:cs="Calibri"/>
        </w:rPr>
        <w:t xml:space="preserve">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2" w:history="1">
        <w:r>
          <w:rPr>
            <w:rFonts w:ascii="Calibri" w:hAnsi="Calibri" w:cs="Calibri"/>
            <w:color w:val="0000FF"/>
          </w:rPr>
          <w:t>закона</w:t>
        </w:r>
      </w:hyperlink>
      <w:r>
        <w:rPr>
          <w:rFonts w:ascii="Calibri" w:hAnsi="Calibri" w:cs="Calibri"/>
        </w:rPr>
        <w:t xml:space="preserve"> от 04.06.2011 N 124-ФЗ)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предусмотренном </w:t>
      </w:r>
      <w:hyperlink r:id="rId433" w:history="1">
        <w:r>
          <w:rPr>
            <w:rFonts w:ascii="Calibri" w:hAnsi="Calibri" w:cs="Calibri"/>
            <w:color w:val="0000FF"/>
          </w:rPr>
          <w:t>частью 4 статьи 20.4</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Принятие решений о возврате средств Фонда по основаниям, не предусмотренным </w:t>
      </w:r>
      <w:hyperlink r:id="rId434" w:history="1">
        <w:r>
          <w:rPr>
            <w:rFonts w:ascii="Calibri" w:hAnsi="Calibri" w:cs="Calibri"/>
            <w:color w:val="0000FF"/>
          </w:rPr>
          <w:t>частью 1</w:t>
        </w:r>
      </w:hyperlink>
      <w:r>
        <w:rPr>
          <w:rFonts w:ascii="Calibri" w:hAnsi="Calibri" w:cs="Calibri"/>
        </w:rPr>
        <w:t xml:space="preserve"> настоящей статьи, не допускается.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Возврат средств Фонда осуществляется в размере: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нецелевого использования средств Фонда в случае, предусмотренном </w:t>
      </w:r>
      <w:hyperlink r:id="rId435" w:history="1">
        <w:r>
          <w:rPr>
            <w:rFonts w:ascii="Calibri" w:hAnsi="Calibri" w:cs="Calibri"/>
            <w:color w:val="0000FF"/>
          </w:rPr>
          <w:t>пунктом 2 части 1 статьи 23</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финансовой поддержки, предоставленной за счет средств Фонда субъекту Российской Федерации, в случае, если нарушения, указанные в </w:t>
      </w:r>
      <w:hyperlink r:id="rId436" w:history="1">
        <w:r>
          <w:rPr>
            <w:rFonts w:ascii="Calibri" w:hAnsi="Calibri" w:cs="Calibri"/>
            <w:color w:val="0000FF"/>
          </w:rPr>
          <w:t>пунктах 3</w:t>
        </w:r>
      </w:hyperlink>
      <w:r>
        <w:rPr>
          <w:rFonts w:ascii="Calibri" w:hAnsi="Calibri" w:cs="Calibri"/>
        </w:rPr>
        <w:t xml:space="preserve"> и </w:t>
      </w:r>
      <w:hyperlink r:id="rId437" w:history="1">
        <w:r>
          <w:rPr>
            <w:rFonts w:ascii="Calibri" w:hAnsi="Calibri" w:cs="Calibri"/>
            <w:color w:val="0000FF"/>
          </w:rPr>
          <w:t>4 части 1 статьи 23</w:t>
        </w:r>
      </w:hyperlink>
      <w:r>
        <w:rPr>
          <w:rFonts w:ascii="Calibri" w:hAnsi="Calibri" w:cs="Calibri"/>
        </w:rPr>
        <w:t xml:space="preserve"> настоящего Федерального закона, допущены этим субъектом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средств бюджета субъекта Российской Федерации, полученных за счет средств Фонда и предоставленных субъектом Российской Федерации муниципальному образованию, или в случае, предусмотренном </w:t>
      </w:r>
      <w:hyperlink r:id="rId438" w:history="1">
        <w:r>
          <w:rPr>
            <w:rFonts w:ascii="Calibri" w:hAnsi="Calibri" w:cs="Calibri"/>
            <w:color w:val="0000FF"/>
          </w:rPr>
          <w:t>частью 3 статьи 20</w:t>
        </w:r>
      </w:hyperlink>
      <w:r>
        <w:rPr>
          <w:rFonts w:ascii="Calibri" w:hAnsi="Calibri" w:cs="Calibri"/>
        </w:rPr>
        <w:t xml:space="preserve"> настоящего Федерального закона, финансовой поддержки, предоставленной за счет средств Фонда муниципальному образованию, если нарушения, указанные в </w:t>
      </w:r>
      <w:hyperlink r:id="rId439" w:history="1">
        <w:r>
          <w:rPr>
            <w:rFonts w:ascii="Calibri" w:hAnsi="Calibri" w:cs="Calibri"/>
            <w:color w:val="0000FF"/>
          </w:rPr>
          <w:t>пунктах 3</w:t>
        </w:r>
      </w:hyperlink>
      <w:r>
        <w:rPr>
          <w:rFonts w:ascii="Calibri" w:hAnsi="Calibri" w:cs="Calibri"/>
        </w:rPr>
        <w:t xml:space="preserve"> и </w:t>
      </w:r>
      <w:hyperlink r:id="rId440" w:history="1">
        <w:r>
          <w:rPr>
            <w:rFonts w:ascii="Calibri" w:hAnsi="Calibri" w:cs="Calibri"/>
            <w:color w:val="0000FF"/>
          </w:rPr>
          <w:t>4 части 1 статьи 23</w:t>
        </w:r>
      </w:hyperlink>
      <w:r>
        <w:rPr>
          <w:rFonts w:ascii="Calibri" w:hAnsi="Calibri" w:cs="Calibri"/>
        </w:rPr>
        <w:t xml:space="preserve"> настоящего Федерального закона, допущены этим муниципальным образованием;</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остатка средств, выявленных по результатам сверки, указанной в </w:t>
      </w:r>
      <w:hyperlink r:id="rId441" w:history="1">
        <w:r>
          <w:rPr>
            <w:rFonts w:ascii="Calibri" w:hAnsi="Calibri" w:cs="Calibri"/>
            <w:color w:val="0000FF"/>
          </w:rPr>
          <w:t>части 3 статьи 20.4</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средств Фонда, полученных субъектом Российской Федерации на проведение мероприятий, которые предусмотрены региональными адресными программами по проведению капитального ремонта многоквартирных домов, региональными адресными программами по переселению граждан из аварийного жилищного фонда и не выполнены в нарушение требований, установленных </w:t>
      </w:r>
      <w:hyperlink r:id="rId442" w:history="1">
        <w:r>
          <w:rPr>
            <w:rFonts w:ascii="Calibri" w:hAnsi="Calibri" w:cs="Calibri"/>
            <w:color w:val="0000FF"/>
          </w:rPr>
          <w:t>частями 6</w:t>
        </w:r>
      </w:hyperlink>
      <w:r>
        <w:rPr>
          <w:rFonts w:ascii="Calibri" w:hAnsi="Calibri" w:cs="Calibri"/>
        </w:rPr>
        <w:t xml:space="preserve"> и </w:t>
      </w:r>
      <w:hyperlink r:id="rId443" w:history="1">
        <w:r>
          <w:rPr>
            <w:rFonts w:ascii="Calibri" w:hAnsi="Calibri" w:cs="Calibri"/>
            <w:color w:val="0000FF"/>
          </w:rPr>
          <w:t>7 статьи 15</w:t>
        </w:r>
      </w:hyperlink>
      <w:r>
        <w:rPr>
          <w:rFonts w:ascii="Calibri" w:hAnsi="Calibri" w:cs="Calibri"/>
        </w:rPr>
        <w:t xml:space="preserve"> и </w:t>
      </w:r>
      <w:hyperlink r:id="rId444" w:history="1">
        <w:r>
          <w:rPr>
            <w:rFonts w:ascii="Calibri" w:hAnsi="Calibri" w:cs="Calibri"/>
            <w:color w:val="0000FF"/>
          </w:rPr>
          <w:t>частями 10</w:t>
        </w:r>
      </w:hyperlink>
      <w:r>
        <w:rPr>
          <w:rFonts w:ascii="Calibri" w:hAnsi="Calibri" w:cs="Calibri"/>
        </w:rPr>
        <w:t xml:space="preserve"> и </w:t>
      </w:r>
      <w:hyperlink r:id="rId445" w:history="1">
        <w:r>
          <w:rPr>
            <w:rFonts w:ascii="Calibri" w:hAnsi="Calibri" w:cs="Calibri"/>
            <w:color w:val="0000FF"/>
          </w:rPr>
          <w:t>11 статьи 16</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446" w:history="1">
        <w:r>
          <w:rPr>
            <w:rFonts w:ascii="Calibri" w:hAnsi="Calibri" w:cs="Calibri"/>
            <w:color w:val="0000FF"/>
          </w:rPr>
          <w:t>законом</w:t>
        </w:r>
      </w:hyperlink>
      <w:r>
        <w:rPr>
          <w:rFonts w:ascii="Calibri" w:hAnsi="Calibri" w:cs="Calibri"/>
        </w:rPr>
        <w:t xml:space="preserve"> от 04.06.2011 N 124-ФЗ)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Решение о возврате средств Фонда в случаях, указанных в </w:t>
      </w:r>
      <w:hyperlink r:id="rId447" w:history="1">
        <w:r>
          <w:rPr>
            <w:rFonts w:ascii="Calibri" w:hAnsi="Calibri" w:cs="Calibri"/>
            <w:color w:val="0000FF"/>
          </w:rPr>
          <w:t>пункте 1 части 1</w:t>
        </w:r>
      </w:hyperlink>
      <w:r>
        <w:rPr>
          <w:rFonts w:ascii="Calibri" w:hAnsi="Calibri" w:cs="Calibri"/>
        </w:rPr>
        <w:t xml:space="preserve">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Фонд обязан представить предложение о таком возврате в указанный федеральный орган исполнительной власти в течение трех рабочих дней со дня истечения срока, указанного в </w:t>
      </w:r>
      <w:hyperlink r:id="rId448" w:history="1">
        <w:r>
          <w:rPr>
            <w:rFonts w:ascii="Calibri" w:hAnsi="Calibri" w:cs="Calibri"/>
            <w:color w:val="0000FF"/>
          </w:rPr>
          <w:t>пункте 1 части 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Решение о возврате средств Фонда в случаях, указанных в </w:t>
      </w:r>
      <w:hyperlink r:id="rId449" w:history="1">
        <w:r>
          <w:rPr>
            <w:rFonts w:ascii="Calibri" w:hAnsi="Calibri" w:cs="Calibri"/>
            <w:color w:val="0000FF"/>
          </w:rPr>
          <w:t>пункте 2 части 1</w:t>
        </w:r>
      </w:hyperlink>
      <w:r>
        <w:rPr>
          <w:rFonts w:ascii="Calibri" w:hAnsi="Calibri" w:cs="Calibri"/>
        </w:rPr>
        <w:t xml:space="preserve"> настоящей статьи, принимается правлением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Возврат средств Фонда, за исключением случаев, указанных в </w:t>
      </w:r>
      <w:hyperlink r:id="rId450" w:history="1">
        <w:r>
          <w:rPr>
            <w:rFonts w:ascii="Calibri" w:hAnsi="Calibri" w:cs="Calibri"/>
            <w:color w:val="0000FF"/>
          </w:rPr>
          <w:t>пункте 2 части 1</w:t>
        </w:r>
      </w:hyperlink>
      <w:r>
        <w:rPr>
          <w:rFonts w:ascii="Calibri" w:hAnsi="Calibri" w:cs="Calibri"/>
        </w:rPr>
        <w:t xml:space="preserve"> настоящей статьи, осуществляется в </w:t>
      </w:r>
      <w:hyperlink r:id="rId451"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7. Копия решения о возврате средств Фонда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течение пяти рабочих дней со дня принятия такого решения.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8. Возврат средств Фонда осуществляется в течение девяноста дней со дня получения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копии решения о возврате средств Фонда.</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части 9 статьи 23.1 см. </w:t>
      </w:r>
      <w:hyperlink r:id="rId452" w:history="1">
        <w:r>
          <w:rPr>
            <w:rFonts w:ascii="Calibri" w:hAnsi="Calibri" w:cs="Calibri"/>
            <w:color w:val="0000FF"/>
          </w:rPr>
          <w:t>часть 4 статьи 9</w:t>
        </w:r>
      </w:hyperlink>
      <w:r>
        <w:rPr>
          <w:rFonts w:ascii="Calibri" w:hAnsi="Calibri" w:cs="Calibri"/>
        </w:rPr>
        <w:t xml:space="preserve"> Федерального закона от 17.12.2009 N 316-ФЗ.</w:t>
      </w:r>
    </w:p>
    <w:p w:rsidR="00745951" w:rsidRDefault="00745951">
      <w:pPr>
        <w:pStyle w:val="ConsPlusNonformat"/>
        <w:widowControl/>
        <w:pBdr>
          <w:top w:val="single" w:sz="6" w:space="0" w:color="auto"/>
        </w:pBdr>
        <w:rPr>
          <w:sz w:val="2"/>
          <w:szCs w:val="2"/>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9. Средства, возвращенные в Фонд в соответствии с решением Правительства Российской Федерации, указанным в </w:t>
      </w:r>
      <w:hyperlink r:id="rId453" w:history="1">
        <w:r>
          <w:rPr>
            <w:rFonts w:ascii="Calibri" w:hAnsi="Calibri" w:cs="Calibri"/>
            <w:color w:val="0000FF"/>
          </w:rPr>
          <w:t>части 4</w:t>
        </w:r>
      </w:hyperlink>
      <w:r>
        <w:rPr>
          <w:rFonts w:ascii="Calibri" w:hAnsi="Calibri" w:cs="Calibri"/>
        </w:rPr>
        <w:t xml:space="preserve"> настоящей статьи, подлежат распределению в пределах лимита предоставления финансовой поддержки за счет средств Фонда, установленного в соответствии с законодательством Российской Федерации для соответствующего субъекта Российской Федерации, между другими субъектами Российской Федерации в порядке, установленном </w:t>
      </w:r>
      <w:hyperlink r:id="rId454" w:history="1">
        <w:r>
          <w:rPr>
            <w:rFonts w:ascii="Calibri" w:hAnsi="Calibri" w:cs="Calibri"/>
            <w:color w:val="0000FF"/>
          </w:rPr>
          <w:t>частями 3</w:t>
        </w:r>
      </w:hyperlink>
      <w:r>
        <w:rPr>
          <w:rFonts w:ascii="Calibri" w:hAnsi="Calibri" w:cs="Calibri"/>
        </w:rPr>
        <w:t xml:space="preserve">, </w:t>
      </w:r>
      <w:hyperlink r:id="rId455" w:history="1">
        <w:r>
          <w:rPr>
            <w:rFonts w:ascii="Calibri" w:hAnsi="Calibri" w:cs="Calibri"/>
            <w:color w:val="0000FF"/>
          </w:rPr>
          <w:t>3.1</w:t>
        </w:r>
      </w:hyperlink>
      <w:r>
        <w:rPr>
          <w:rFonts w:ascii="Calibri" w:hAnsi="Calibri" w:cs="Calibri"/>
        </w:rPr>
        <w:t xml:space="preserve"> и </w:t>
      </w:r>
      <w:hyperlink r:id="rId456" w:history="1">
        <w:r>
          <w:rPr>
            <w:rFonts w:ascii="Calibri" w:hAnsi="Calibri" w:cs="Calibri"/>
            <w:color w:val="0000FF"/>
          </w:rPr>
          <w:t>5 статьи 17</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57"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Средства, возвращенные в Фонд до 1 января 2011 года в соответствии с решением правления Фонда, указанным в </w:t>
      </w:r>
      <w:hyperlink r:id="rId458" w:history="1">
        <w:r>
          <w:rPr>
            <w:rFonts w:ascii="Calibri" w:hAnsi="Calibri" w:cs="Calibri"/>
            <w:color w:val="0000FF"/>
          </w:rPr>
          <w:t>части 5</w:t>
        </w:r>
      </w:hyperlink>
      <w:r>
        <w:rPr>
          <w:rFonts w:ascii="Calibri" w:hAnsi="Calibri" w:cs="Calibri"/>
        </w:rPr>
        <w:t xml:space="preserve"> настоящей статьи, направляются на переселение граждан из аварийного жилищного фонда в пределах лимита предоставления финансовой поддержки за счет средств Фонда, установленного в соответствии с законодательством Российской Федерации для субъекта Российской Федерации, осуществившего возврат средств в Фонд в соответствии с </w:t>
      </w:r>
      <w:hyperlink r:id="rId459" w:history="1">
        <w:r>
          <w:rPr>
            <w:rFonts w:ascii="Calibri" w:hAnsi="Calibri" w:cs="Calibri"/>
            <w:color w:val="0000FF"/>
          </w:rPr>
          <w:t>частью 4 статьи 20.4</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60"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10.1. Средства, возвращенные в Фонд с 1 января 2011 года, распределяются в соответствии с </w:t>
      </w:r>
      <w:hyperlink r:id="rId461" w:history="1">
        <w:r>
          <w:rPr>
            <w:rFonts w:ascii="Calibri" w:hAnsi="Calibri" w:cs="Calibri"/>
            <w:color w:val="0000FF"/>
          </w:rPr>
          <w:t>частью 3 статьи 17</w:t>
        </w:r>
      </w:hyperlink>
      <w:r>
        <w:rPr>
          <w:rFonts w:ascii="Calibri" w:hAnsi="Calibri" w:cs="Calibri"/>
        </w:rPr>
        <w:t xml:space="preserve"> настоящего Федерального закона.</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(часть 10.1 введена Федеральным </w:t>
      </w:r>
      <w:hyperlink r:id="rId462" w:history="1">
        <w:r>
          <w:rPr>
            <w:rFonts w:ascii="Calibri" w:hAnsi="Calibri" w:cs="Calibri"/>
            <w:color w:val="0000FF"/>
          </w:rPr>
          <w:t>законом</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11. Средства бюджета субъекта Российской Федерации и (или) местного бюджета, предоставленные за счет средств Фонда и подлежащие возврату в Фонд, отражаются в соответствующих бюджетах.</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pStyle w:val="ConsPlusTitle"/>
        <w:widowControl/>
        <w:jc w:val="center"/>
        <w:outlineLvl w:val="0"/>
      </w:pPr>
      <w:r>
        <w:t>Глава 9. РЕОРГАНИЗАЦИЯ И ЛИКВИДАЦИЯ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24. Реорганизация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Фонд может быть реорганизован на основании федерального закона, определяющего цели, порядок и сроки реорганизации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25. Ликвидация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 Основанием для ликвидации Фонда является прекращение его деятельности с 1 января 2013 года. Основанием для ликвидации Фонда до окончания указанного периода является использование в полном объеме средств Фонда, предназначенных для осуществления его деятельности.</w:t>
      </w:r>
    </w:p>
    <w:p w:rsidR="00745951" w:rsidRDefault="00745951">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63" w:history="1">
        <w:r>
          <w:rPr>
            <w:rFonts w:ascii="Calibri" w:hAnsi="Calibri" w:cs="Calibri"/>
            <w:color w:val="0000FF"/>
          </w:rPr>
          <w:t>закона</w:t>
        </w:r>
      </w:hyperlink>
      <w:r>
        <w:rPr>
          <w:rFonts w:ascii="Calibri" w:hAnsi="Calibri" w:cs="Calibri"/>
        </w:rPr>
        <w:t xml:space="preserve"> от 29.12.2010 N 441-ФЗ)</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 процедуре ликвидации Фонда не применяются правила, предусмотренные </w:t>
      </w:r>
      <w:hyperlink r:id="rId464" w:history="1">
        <w:r>
          <w:rPr>
            <w:rFonts w:ascii="Calibri" w:hAnsi="Calibri" w:cs="Calibri"/>
            <w:color w:val="0000FF"/>
          </w:rPr>
          <w:t>законодательством</w:t>
        </w:r>
      </w:hyperlink>
      <w:r>
        <w:rPr>
          <w:rFonts w:ascii="Calibri" w:hAnsi="Calibri" w:cs="Calibri"/>
        </w:rPr>
        <w:t xml:space="preserve"> Российской Федерации о несостоятельности (банкротстве).</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3. В течение месяца со дня возникновения оснований для ликвидации Фонда правление Фонда уведомляет федеральный орган исполнительной власти, осуществляющий государственную регистрацию юридических лиц, о ликвидации Фонда, формирует ликвидационную комиссию Фонда (далее - ликвидационная комиссия), определяет порядок ее деятельности и утверждает смету расходов на осуществление мероприятий по ликвидации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4. Ликвидационная комиссия опубликовывает в органах печати, в которых были опубликованы данные о государственной регистрации Фонда, информацию о ликвидации Фонда и порядке заявления требований его кредиторами.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5. Требования кредиторов к Фонду предъявляются в течение двух месяцев со дня опубликования в органах печати, в которых были опубликованы данные о государственной регистрации Фонда, информации о ликвидации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6. Ликвидационная комиссия после окончания срока, установленного для предъявления требований кредиторами, составляет промежуточный ликвидационный баланс, содержащий сведения о составе имущества Фонда, перечне предъявленных кредиторами требований, результатах их рассмотрения.</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Правление Фонда рассматривает и утверждает промежуточный ликвидационный баланс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случае, если имеющиеся у Фонда средства недостаточны для удовлетворения требований кредиторов, ликвидационная комиссия осуществляет продажу имущества Фонда с публичных торгов в порядке, установленном </w:t>
      </w:r>
      <w:hyperlink r:id="rId465" w:history="1">
        <w:r>
          <w:rPr>
            <w:rFonts w:ascii="Calibri" w:hAnsi="Calibri" w:cs="Calibri"/>
            <w:color w:val="0000FF"/>
          </w:rPr>
          <w:t>частями 9</w:t>
        </w:r>
      </w:hyperlink>
      <w:r>
        <w:rPr>
          <w:rFonts w:ascii="Calibri" w:hAnsi="Calibri" w:cs="Calibri"/>
        </w:rPr>
        <w:t xml:space="preserve"> - </w:t>
      </w:r>
      <w:hyperlink r:id="rId466" w:history="1">
        <w:r>
          <w:rPr>
            <w:rFonts w:ascii="Calibri" w:hAnsi="Calibri" w:cs="Calibri"/>
            <w:color w:val="0000FF"/>
          </w:rPr>
          <w:t>11</w:t>
        </w:r>
      </w:hyperlink>
      <w:r>
        <w:rPr>
          <w:rFonts w:ascii="Calibri" w:hAnsi="Calibri" w:cs="Calibri"/>
        </w:rPr>
        <w:t xml:space="preserve"> настоящей статьи.</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9. Начальная цена выставляемого на торги имущества устанавливается оценщиком, определяемым в порядке, установленном ликвидационной комиссией.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10. Имущество Фонда, не проданное на первых торгах, выставляется на повторные (вторые) торги. При этом начальная цена выставляемого на повторные (вторые) торги имущества Фонда может быть снижена ликвидационной комиссией не более чем на десять процентов первоначальной цены, установленной для первых торгов.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11. Имущество Фонда, не проданное на повторных (вторых) торгах, выставляется на повторные (третьи) торги. При этом начальная цена выставляемого на повторные (третьи) торги имущества Фонда может быть снижена ликвидационной комиссией не более чем на десять процентов первоначальной цены, установленной для повторных (вторых) торгов.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Требования кредиторов к Фонду удовлетворяются в очередности, установленной </w:t>
      </w:r>
      <w:hyperlink r:id="rId467" w:history="1">
        <w:r>
          <w:rPr>
            <w:rFonts w:ascii="Calibri" w:hAnsi="Calibri" w:cs="Calibri"/>
            <w:color w:val="0000FF"/>
          </w:rPr>
          <w:t>статьей 64</w:t>
        </w:r>
      </w:hyperlink>
      <w:r>
        <w:rPr>
          <w:rFonts w:ascii="Calibri" w:hAnsi="Calibri" w:cs="Calibri"/>
        </w:rPr>
        <w:t xml:space="preserve"> Гражданского кодекса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13. После завершения расчетов с кредиторами ликвидационная комиссия составляет ликвидационный баланс, который утверждается правлением Фонда.</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14. Средства Фонда, оставшиеся после удовлетворения требований кредиторов к Фонду, перечисляются в федеральный бюджет в порядке, установленном настоящей статьей.</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15. Ликвидационная комиссия осуществляет продажу оставшегося после удовлетворения требований кредиторов к Фонду имущества Фонда с публичных торгов в порядке, предусмотренном </w:t>
      </w:r>
      <w:hyperlink r:id="rId468" w:history="1">
        <w:r>
          <w:rPr>
            <w:rFonts w:ascii="Calibri" w:hAnsi="Calibri" w:cs="Calibri"/>
            <w:color w:val="0000FF"/>
          </w:rPr>
          <w:t>частями 9</w:t>
        </w:r>
      </w:hyperlink>
      <w:r>
        <w:rPr>
          <w:rFonts w:ascii="Calibri" w:hAnsi="Calibri" w:cs="Calibri"/>
        </w:rPr>
        <w:t xml:space="preserve"> - </w:t>
      </w:r>
      <w:hyperlink r:id="rId469" w:history="1">
        <w:r>
          <w:rPr>
            <w:rFonts w:ascii="Calibri" w:hAnsi="Calibri" w:cs="Calibri"/>
            <w:color w:val="0000FF"/>
          </w:rPr>
          <w:t>11</w:t>
        </w:r>
      </w:hyperlink>
      <w:r>
        <w:rPr>
          <w:rFonts w:ascii="Calibri" w:hAnsi="Calibri" w:cs="Calibri"/>
        </w:rPr>
        <w:t xml:space="preserve"> настоящей статьи, в течение двух месяцев со дня утверждения ликвидационного баланса, а средства, полученные от реализации такого имущества, перечисляются в федеральный бюджет в течение тридцати дней со дня подписания протокола о результатах торгов.</w:t>
      </w:r>
    </w:p>
    <w:p w:rsidR="00745951" w:rsidRDefault="00745951">
      <w:pPr>
        <w:autoSpaceDE w:val="0"/>
        <w:autoSpaceDN w:val="0"/>
        <w:adjustRightInd w:val="0"/>
        <w:spacing w:after="0" w:line="240" w:lineRule="auto"/>
        <w:ind w:firstLine="540"/>
        <w:jc w:val="both"/>
        <w:rPr>
          <w:rFonts w:ascii="Calibri" w:hAnsi="Calibri" w:cs="Calibri"/>
        </w:rPr>
      </w:pPr>
      <w:r>
        <w:rPr>
          <w:rFonts w:ascii="Calibri" w:hAnsi="Calibri" w:cs="Calibri"/>
        </w:rPr>
        <w:t>16. Имущество Фонда, не проданное на повторных (третьих) торгах, по решению правления Фонда в течение тридцати дней со дня завершения расчетов с кредиторами списывается на убытки Фонда.</w:t>
      </w:r>
    </w:p>
    <w:p w:rsidR="00745951" w:rsidRDefault="00745951">
      <w:pPr>
        <w:autoSpaceDE w:val="0"/>
        <w:autoSpaceDN w:val="0"/>
        <w:adjustRightInd w:val="0"/>
        <w:spacing w:after="0" w:line="240" w:lineRule="auto"/>
        <w:ind w:firstLine="540"/>
        <w:jc w:val="both"/>
        <w:rPr>
          <w:rFonts w:ascii="Calibri" w:hAnsi="Calibri" w:cs="Calibri"/>
        </w:rPr>
      </w:pP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Президент</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745951" w:rsidRDefault="00745951">
      <w:pPr>
        <w:autoSpaceDE w:val="0"/>
        <w:autoSpaceDN w:val="0"/>
        <w:adjustRightInd w:val="0"/>
        <w:spacing w:after="0" w:line="240" w:lineRule="auto"/>
        <w:jc w:val="right"/>
        <w:rPr>
          <w:rFonts w:ascii="Calibri" w:hAnsi="Calibri" w:cs="Calibri"/>
        </w:rPr>
      </w:pPr>
      <w:r>
        <w:rPr>
          <w:rFonts w:ascii="Calibri" w:hAnsi="Calibri" w:cs="Calibri"/>
        </w:rPr>
        <w:t>В.ПУТИН</w:t>
      </w:r>
    </w:p>
    <w:p w:rsidR="00745951" w:rsidRDefault="00745951">
      <w:pPr>
        <w:autoSpaceDE w:val="0"/>
        <w:autoSpaceDN w:val="0"/>
        <w:adjustRightInd w:val="0"/>
        <w:spacing w:after="0" w:line="240" w:lineRule="auto"/>
        <w:rPr>
          <w:rFonts w:ascii="Calibri" w:hAnsi="Calibri" w:cs="Calibri"/>
        </w:rPr>
      </w:pPr>
      <w:r>
        <w:rPr>
          <w:rFonts w:ascii="Calibri" w:hAnsi="Calibri" w:cs="Calibri"/>
        </w:rPr>
        <w:t>Москва, Кремль</w:t>
      </w:r>
    </w:p>
    <w:p w:rsidR="00745951" w:rsidRDefault="00745951">
      <w:pPr>
        <w:autoSpaceDE w:val="0"/>
        <w:autoSpaceDN w:val="0"/>
        <w:adjustRightInd w:val="0"/>
        <w:spacing w:after="0" w:line="240" w:lineRule="auto"/>
        <w:rPr>
          <w:rFonts w:ascii="Calibri" w:hAnsi="Calibri" w:cs="Calibri"/>
        </w:rPr>
      </w:pPr>
      <w:r>
        <w:rPr>
          <w:rFonts w:ascii="Calibri" w:hAnsi="Calibri" w:cs="Calibri"/>
        </w:rPr>
        <w:t>21 июля 2007 года</w:t>
      </w:r>
    </w:p>
    <w:p w:rsidR="00745951" w:rsidRDefault="00745951">
      <w:pPr>
        <w:autoSpaceDE w:val="0"/>
        <w:autoSpaceDN w:val="0"/>
        <w:adjustRightInd w:val="0"/>
        <w:spacing w:after="0" w:line="240" w:lineRule="auto"/>
        <w:rPr>
          <w:rFonts w:ascii="Calibri" w:hAnsi="Calibri" w:cs="Calibri"/>
        </w:rPr>
      </w:pPr>
      <w:r>
        <w:rPr>
          <w:rFonts w:ascii="Calibri" w:hAnsi="Calibri" w:cs="Calibri"/>
        </w:rPr>
        <w:t>N 185-ФЗ</w:t>
      </w:r>
    </w:p>
    <w:p w:rsidR="00745951" w:rsidRDefault="00745951">
      <w:pPr>
        <w:autoSpaceDE w:val="0"/>
        <w:autoSpaceDN w:val="0"/>
        <w:adjustRightInd w:val="0"/>
        <w:spacing w:after="0" w:line="240" w:lineRule="auto"/>
        <w:rPr>
          <w:rFonts w:ascii="Calibri" w:hAnsi="Calibri" w:cs="Calibri"/>
        </w:rPr>
      </w:pPr>
    </w:p>
    <w:p w:rsidR="00745951" w:rsidRDefault="00745951">
      <w:pPr>
        <w:autoSpaceDE w:val="0"/>
        <w:autoSpaceDN w:val="0"/>
        <w:adjustRightInd w:val="0"/>
        <w:spacing w:after="0" w:line="240" w:lineRule="auto"/>
        <w:rPr>
          <w:rFonts w:ascii="Calibri" w:hAnsi="Calibri" w:cs="Calibri"/>
        </w:rPr>
      </w:pPr>
    </w:p>
    <w:p w:rsidR="00745951" w:rsidRDefault="00745951">
      <w:pPr>
        <w:pStyle w:val="ConsPlusNonformat"/>
        <w:widowControl/>
        <w:pBdr>
          <w:top w:val="single" w:sz="6" w:space="0" w:color="auto"/>
        </w:pBdr>
        <w:rPr>
          <w:sz w:val="2"/>
          <w:szCs w:val="2"/>
        </w:rPr>
      </w:pPr>
    </w:p>
    <w:p w:rsidR="00EA5C26" w:rsidRDefault="00EA5C26">
      <w:bookmarkStart w:id="0" w:name="_GoBack"/>
      <w:bookmarkEnd w:id="0"/>
    </w:p>
    <w:sectPr w:rsidR="00EA5C26" w:rsidSect="007A3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951"/>
    <w:rsid w:val="00070C9C"/>
    <w:rsid w:val="000B4414"/>
    <w:rsid w:val="000B51D2"/>
    <w:rsid w:val="000F6A10"/>
    <w:rsid w:val="00105ACD"/>
    <w:rsid w:val="0011725D"/>
    <w:rsid w:val="00206EA4"/>
    <w:rsid w:val="00212C2F"/>
    <w:rsid w:val="002865AB"/>
    <w:rsid w:val="002A58D8"/>
    <w:rsid w:val="002E623F"/>
    <w:rsid w:val="003D1FB2"/>
    <w:rsid w:val="00461A56"/>
    <w:rsid w:val="00462613"/>
    <w:rsid w:val="00520C3F"/>
    <w:rsid w:val="00562CA8"/>
    <w:rsid w:val="005D70AA"/>
    <w:rsid w:val="006150DF"/>
    <w:rsid w:val="006E399E"/>
    <w:rsid w:val="00745951"/>
    <w:rsid w:val="00752ED7"/>
    <w:rsid w:val="00760F40"/>
    <w:rsid w:val="00783035"/>
    <w:rsid w:val="007D2F0D"/>
    <w:rsid w:val="007F263F"/>
    <w:rsid w:val="00840C17"/>
    <w:rsid w:val="008A18D4"/>
    <w:rsid w:val="00925C0E"/>
    <w:rsid w:val="00932661"/>
    <w:rsid w:val="00952A38"/>
    <w:rsid w:val="009714E3"/>
    <w:rsid w:val="009740A1"/>
    <w:rsid w:val="00A26D3E"/>
    <w:rsid w:val="00A44277"/>
    <w:rsid w:val="00A52517"/>
    <w:rsid w:val="00A70CB8"/>
    <w:rsid w:val="00B67313"/>
    <w:rsid w:val="00B92095"/>
    <w:rsid w:val="00B96B6B"/>
    <w:rsid w:val="00BC0DAC"/>
    <w:rsid w:val="00C47AE0"/>
    <w:rsid w:val="00C50F57"/>
    <w:rsid w:val="00C520F0"/>
    <w:rsid w:val="00C70184"/>
    <w:rsid w:val="00D453E4"/>
    <w:rsid w:val="00D61AD1"/>
    <w:rsid w:val="00DD693B"/>
    <w:rsid w:val="00DF45D2"/>
    <w:rsid w:val="00DF62CE"/>
    <w:rsid w:val="00E55733"/>
    <w:rsid w:val="00E82530"/>
    <w:rsid w:val="00EA5C26"/>
    <w:rsid w:val="00EB4DDC"/>
    <w:rsid w:val="00F0674E"/>
    <w:rsid w:val="00F62238"/>
    <w:rsid w:val="00FA4ADB"/>
    <w:rsid w:val="00FD7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5951"/>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7459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4595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459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7459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5951"/>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7459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4595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459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7459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ED3162228243B30FE3B034CD0F71E2EBAE2E63822728625E9902CF07258271EB92E93C656DD4DA6SBm6J" TargetMode="External"/><Relationship Id="rId299" Type="http://schemas.openxmlformats.org/officeDocument/2006/relationships/hyperlink" Target="consultantplus://offline/ref=BED3162228243B30FE3B034CD0F71E2EBAE3E63021758625E9902CF07258271EB92E93C5S5mEJ" TargetMode="External"/><Relationship Id="rId21" Type="http://schemas.openxmlformats.org/officeDocument/2006/relationships/hyperlink" Target="consultantplus://offline/ref=BED3162228243B30FE3B034CD0F71E2EBCE2ED31257ADB2FE1C920F275577809BE679FC756DC4ESAm7J" TargetMode="External"/><Relationship Id="rId63" Type="http://schemas.openxmlformats.org/officeDocument/2006/relationships/hyperlink" Target="consultantplus://offline/ref=BED3162228243B30FE3B034CD0F71E2EBAE2E93722708625E9902CF07258271EB92E93C656DD4DA7SBm7J" TargetMode="External"/><Relationship Id="rId159" Type="http://schemas.openxmlformats.org/officeDocument/2006/relationships/hyperlink" Target="consultantplus://offline/ref=BED3162228243B30FE3B034CD0F71E2EBAE2E63822728625E9902CF07258271EB92E93C656DD4DA0SBm6J" TargetMode="External"/><Relationship Id="rId324" Type="http://schemas.openxmlformats.org/officeDocument/2006/relationships/hyperlink" Target="consultantplus://offline/ref=BED3162228243B30FE3B034CD0F71E2EBAE3E63021758625E9902CF07258271EB92E93C4S5m3J" TargetMode="External"/><Relationship Id="rId366" Type="http://schemas.openxmlformats.org/officeDocument/2006/relationships/hyperlink" Target="consultantplus://offline/ref=BED3162228243B30FE3B034CD0F71E2EBAE3E63021758625E9902CF07258271EB92E93CES5m5J" TargetMode="External"/><Relationship Id="rId170" Type="http://schemas.openxmlformats.org/officeDocument/2006/relationships/hyperlink" Target="consultantplus://offline/ref=BED3162228243B30FE3B034CD0F71E2EBAE1EF3624758625E9902CF07258271EB92E93C656DD4AADSBm6J" TargetMode="External"/><Relationship Id="rId226" Type="http://schemas.openxmlformats.org/officeDocument/2006/relationships/hyperlink" Target="consultantplus://offline/ref=BED3162228243B30FE3B034CD0F71E2EBAE2E63822728625E9902CF07258271EB92E93C656DD4DA2SBm1J" TargetMode="External"/><Relationship Id="rId433" Type="http://schemas.openxmlformats.org/officeDocument/2006/relationships/hyperlink" Target="consultantplus://offline/ref=BED3162228243B30FE3B034CD0F71E2EBAE3E63021758625E9902CF07258271EB92E93C0S5mEJ" TargetMode="External"/><Relationship Id="rId268" Type="http://schemas.openxmlformats.org/officeDocument/2006/relationships/hyperlink" Target="consultantplus://offline/ref=BED3162228243B30FE3B034CD0F71E2EBAE3E63021758625E9902CF07258271EB92E93C656DD4CACSBm3J" TargetMode="External"/><Relationship Id="rId32" Type="http://schemas.openxmlformats.org/officeDocument/2006/relationships/hyperlink" Target="consultantplus://offline/ref=BED3162228243B30FE3B034CD0F71E2EBAE3E9392B708625E9902CF07258271EB92E93CES5mFJ" TargetMode="External"/><Relationship Id="rId74" Type="http://schemas.openxmlformats.org/officeDocument/2006/relationships/hyperlink" Target="consultantplus://offline/ref=BED3162228243B30FE3B034CD0F71E2EBAE2E63822728625E9902CF07258271EB92E93C656DD4DA4SBm2J" TargetMode="External"/><Relationship Id="rId128" Type="http://schemas.openxmlformats.org/officeDocument/2006/relationships/hyperlink" Target="consultantplus://offline/ref=BED3162228243B30FE3B034CD0F71E2EBAE2E63822728625E9902CF07258271EB92E93C656DD4DA1SBm7J" TargetMode="External"/><Relationship Id="rId335" Type="http://schemas.openxmlformats.org/officeDocument/2006/relationships/hyperlink" Target="consultantplus://offline/ref=BED3162228243B30FE3B034CD0F71E2EBAE3E63021758625E9902CF07258271EB92E93C4S5m3J" TargetMode="External"/><Relationship Id="rId377" Type="http://schemas.openxmlformats.org/officeDocument/2006/relationships/hyperlink" Target="consultantplus://offline/ref=BED3162228243B30FE3B034CD0F71E2EBAE3E63021758625E9902CF07258271EB92E93C656DD4EA5SBm2J" TargetMode="External"/><Relationship Id="rId5" Type="http://schemas.openxmlformats.org/officeDocument/2006/relationships/hyperlink" Target="consultantplus://offline/ref=BED3162228243B30FE3B034CD0F71E2EBAE3E93427758625E9902CF07258271EB92E93C656DD4DA5SBmCJ" TargetMode="External"/><Relationship Id="rId181" Type="http://schemas.openxmlformats.org/officeDocument/2006/relationships/hyperlink" Target="consultantplus://offline/ref=BED3162228243B30FE3B034CD0F71E2EBAE0EC3327748625E9902CF07258271EB92E93C656DD4DA4SBm2J" TargetMode="External"/><Relationship Id="rId237" Type="http://schemas.openxmlformats.org/officeDocument/2006/relationships/hyperlink" Target="consultantplus://offline/ref=BED3162228243B30FE3B034CD0F71E2EBAE3E63021758625E9902CF07258271EB92E93C656DD4CA4SBm2J" TargetMode="External"/><Relationship Id="rId402" Type="http://schemas.openxmlformats.org/officeDocument/2006/relationships/hyperlink" Target="consultantplus://offline/ref=BED3162228243B30FE3B034CD0F71E2EBAE3E63021758625E9902CF07258271EB92E93C656DD4CA4SBm2J" TargetMode="External"/><Relationship Id="rId279" Type="http://schemas.openxmlformats.org/officeDocument/2006/relationships/hyperlink" Target="consultantplus://offline/ref=BED3162228243B30FE3B034CD0F71E2EBAE3E63021758625E9902CF07258271EB92E93C656DD4CA0SBm3J" TargetMode="External"/><Relationship Id="rId444" Type="http://schemas.openxmlformats.org/officeDocument/2006/relationships/hyperlink" Target="consultantplus://offline/ref=BED3162228243B30FE3B034CD0F71E2EBAE3E63021758625E9902CF07258271EB92E93C656DD4EA0SBmCJ" TargetMode="External"/><Relationship Id="rId43" Type="http://schemas.openxmlformats.org/officeDocument/2006/relationships/hyperlink" Target="consultantplus://offline/ref=BED3162228243B30FE3B034CD0F71E2EBAE0EC352B708625E9902CF07258271EB92E93C656DD4CA5SBmCJ" TargetMode="External"/><Relationship Id="rId139" Type="http://schemas.openxmlformats.org/officeDocument/2006/relationships/hyperlink" Target="consultantplus://offline/ref=BED3162228243B30FE3B034CD0F71E2EBAE3E63021758625E9902CF07258271EB92E93C656DD4CA1SBmCJ" TargetMode="External"/><Relationship Id="rId290" Type="http://schemas.openxmlformats.org/officeDocument/2006/relationships/hyperlink" Target="consultantplus://offline/ref=BED3162228243B30FE3B034CD0F71E2EBAE3E63021758625E9902CF07258271EB92E93C5S5mFJ" TargetMode="External"/><Relationship Id="rId304" Type="http://schemas.openxmlformats.org/officeDocument/2006/relationships/hyperlink" Target="consultantplus://offline/ref=BED3162228243B30FE3B034CD0F71E2EBAE3E63021758625E9902CF07258271EB92E93C4S5m3J" TargetMode="External"/><Relationship Id="rId346" Type="http://schemas.openxmlformats.org/officeDocument/2006/relationships/hyperlink" Target="consultantplus://offline/ref=BED3162228243B30FE3B034CD0F71E2EBAE3E63021758625E9902CF07258271EB92E93C4S5m6J" TargetMode="External"/><Relationship Id="rId388" Type="http://schemas.openxmlformats.org/officeDocument/2006/relationships/hyperlink" Target="consultantplus://offline/ref=BED3162228243B30FE3B034CD0F71E2EBAE3E63021758625E9902CF07258271EB92E93C656DD4CADSBmCJ" TargetMode="External"/><Relationship Id="rId85" Type="http://schemas.openxmlformats.org/officeDocument/2006/relationships/hyperlink" Target="consultantplus://offline/ref=BED3162228243B30FE3B034CD0F71E2EBAE2E63822728625E9902CF07258271EB92E93C656DD4CA5SBmDJ" TargetMode="External"/><Relationship Id="rId150" Type="http://schemas.openxmlformats.org/officeDocument/2006/relationships/hyperlink" Target="consultantplus://offline/ref=BED3162228243B30FE3B034CD0F71E2EBAE3EA3625798625E9902CF07258271EB92E93C656DD4DA4SBmCJ" TargetMode="External"/><Relationship Id="rId192" Type="http://schemas.openxmlformats.org/officeDocument/2006/relationships/hyperlink" Target="consultantplus://offline/ref=BED3162228243B30FE3B034CD0F71E2EBAE3E63021758625E9902CF07258271EB92E93CES5m1J" TargetMode="External"/><Relationship Id="rId206" Type="http://schemas.openxmlformats.org/officeDocument/2006/relationships/hyperlink" Target="consultantplus://offline/ref=BED3162228243B30FE3B034CD0F71E2EBAE0EC3327748625E9902CF07258271EB92E93C656DD4DA7SBm6J" TargetMode="External"/><Relationship Id="rId413" Type="http://schemas.openxmlformats.org/officeDocument/2006/relationships/hyperlink" Target="consultantplus://offline/ref=BED3162228243B30FE3B034CD0F71E2EBAE3E63021758625E9902CF07258271EB92E93C657SDmAJ" TargetMode="External"/><Relationship Id="rId248" Type="http://schemas.openxmlformats.org/officeDocument/2006/relationships/hyperlink" Target="consultantplus://offline/ref=BED3162228243B30FE3B034CD0F71E2EBAE3E63021758625E9902CF07258271EB92E93C1S5mEJ" TargetMode="External"/><Relationship Id="rId455" Type="http://schemas.openxmlformats.org/officeDocument/2006/relationships/hyperlink" Target="consultantplus://offline/ref=BED3162228243B30FE3B034CD0F71E2EBAE3E63021758625E9902CF07258271EB92E93C656DD4EA3SBm3J" TargetMode="External"/><Relationship Id="rId12" Type="http://schemas.openxmlformats.org/officeDocument/2006/relationships/hyperlink" Target="consultantplus://offline/ref=BED3162228243B30FE3B034CD0F71E2EBAE2E63920798625E9902CF07258271EB92E93C656DD4DA5SBmCJ" TargetMode="External"/><Relationship Id="rId108" Type="http://schemas.openxmlformats.org/officeDocument/2006/relationships/hyperlink" Target="consultantplus://offline/ref=BED3162228243B30FE3B034CD0F71E2EBAE3E63021758625E9902CF07258271EB92E93C656DD4CA4SBmDJ" TargetMode="External"/><Relationship Id="rId315" Type="http://schemas.openxmlformats.org/officeDocument/2006/relationships/hyperlink" Target="consultantplus://offline/ref=BED3162228243B30FE3B034CD0F71E2EBAE3E63021758625E9902CF07258271EB92E93C4S5mFJ" TargetMode="External"/><Relationship Id="rId357" Type="http://schemas.openxmlformats.org/officeDocument/2006/relationships/hyperlink" Target="consultantplus://offline/ref=BED3162228243B30FE3B034CD0F71E2EBAE3E63021758625E9902CF07258271EB92E93C656DD4FACSBm2J" TargetMode="External"/><Relationship Id="rId54" Type="http://schemas.openxmlformats.org/officeDocument/2006/relationships/hyperlink" Target="consultantplus://offline/ref=BED3162228243B30FE3B034CD0F71E2EBAE3E63021758625E9902CF07258271EB92E93C656DD4DA0SBm0J" TargetMode="External"/><Relationship Id="rId96" Type="http://schemas.openxmlformats.org/officeDocument/2006/relationships/hyperlink" Target="consultantplus://offline/ref=BED3162228243B30FE3B034CD0F71E2EBAE2E63822728625E9902CF07258271EB92E93C656DD4DA6SBm5J" TargetMode="External"/><Relationship Id="rId161" Type="http://schemas.openxmlformats.org/officeDocument/2006/relationships/hyperlink" Target="consultantplus://offline/ref=BED3162228243B30FE3B034CD0F71E2EBAE1EF3924748625E9902CF07258271EB92E93C0S5m4J" TargetMode="External"/><Relationship Id="rId217" Type="http://schemas.openxmlformats.org/officeDocument/2006/relationships/hyperlink" Target="consultantplus://offline/ref=BED3162228243B30FE3B034CD0F71E2EBAE2E8332B758625E9902CF07258271EB92E93C656DD4FA2SBmDJ" TargetMode="External"/><Relationship Id="rId399" Type="http://schemas.openxmlformats.org/officeDocument/2006/relationships/hyperlink" Target="consultantplus://offline/ref=BED3162228243B30FE3B034CD0F71E2EBAE0E73126728625E9902CF07258271EB92E93C656DD4FACSBmCJ" TargetMode="External"/><Relationship Id="rId259" Type="http://schemas.openxmlformats.org/officeDocument/2006/relationships/hyperlink" Target="consultantplus://offline/ref=BED3162228243B30FE3B034CD0F71E2EBAE3E63021758625E9902CF07258271EB92E93C656DD4CA4SBm2J" TargetMode="External"/><Relationship Id="rId424" Type="http://schemas.openxmlformats.org/officeDocument/2006/relationships/hyperlink" Target="consultantplus://offline/ref=BED3162228243B30FE3B034CD0F71E2EBAE3E63021758625E9902CF07258271EB92E93C656DD4FA6SBm3J" TargetMode="External"/><Relationship Id="rId466" Type="http://schemas.openxmlformats.org/officeDocument/2006/relationships/hyperlink" Target="consultantplus://offline/ref=BED3162228243B30FE3B034CD0F71E2EBAE3E63021758625E9902CF07258271EB92E93C656DD4FA3SBm5J" TargetMode="External"/><Relationship Id="rId23" Type="http://schemas.openxmlformats.org/officeDocument/2006/relationships/hyperlink" Target="consultantplus://offline/ref=BED3162228243B30FE3B034CD0F71E2EBAE1EF3924748625E9902CF07258271EB92E93C656DD4FA1SBm2J" TargetMode="External"/><Relationship Id="rId119" Type="http://schemas.openxmlformats.org/officeDocument/2006/relationships/hyperlink" Target="consultantplus://offline/ref=BED3162228243B30FE3B034CD0F71E2EBAE3E63021758625E9902CF07258271EB92E93C656DD4CA1SBm0J" TargetMode="External"/><Relationship Id="rId270" Type="http://schemas.openxmlformats.org/officeDocument/2006/relationships/hyperlink" Target="consultantplus://offline/ref=BED3162228243B30FE3B034CD0F71E2EBAE0E73126728625E9902CF07258271EB92E93C656DD4FACSBm2J" TargetMode="External"/><Relationship Id="rId326" Type="http://schemas.openxmlformats.org/officeDocument/2006/relationships/hyperlink" Target="consultantplus://offline/ref=BED3162228243B30FE3B034CD0F71E2EBAE3E63021758625E9902CF07258271EB92E93C2S5m6J" TargetMode="External"/><Relationship Id="rId65" Type="http://schemas.openxmlformats.org/officeDocument/2006/relationships/hyperlink" Target="consultantplus://offline/ref=BED3162228243B30FE3B034CD0F71E2EBAE3EA3625798625E9902CF07258271EB92E93C656DD4DA4SBm5J" TargetMode="External"/><Relationship Id="rId130" Type="http://schemas.openxmlformats.org/officeDocument/2006/relationships/hyperlink" Target="consultantplus://offline/ref=BED3162228243B30FE3B034CD0F71E2EBAE3E63021758625E9902CF07258271EB92E93C656DD4CA1SBm1J" TargetMode="External"/><Relationship Id="rId368" Type="http://schemas.openxmlformats.org/officeDocument/2006/relationships/hyperlink" Target="consultantplus://offline/ref=BED3162228243B30FE3B034CD0F71E2EBAE3E63021758625E9902CF07258271EB92E93C656DD4FACSBmCJ" TargetMode="External"/><Relationship Id="rId172" Type="http://schemas.openxmlformats.org/officeDocument/2006/relationships/hyperlink" Target="consultantplus://offline/ref=BED3162228243B30FE3B034CD0F71E2EBAE3E63021758625E9902CF07258271EB92E93C656DD4EA0SBm0J" TargetMode="External"/><Relationship Id="rId193" Type="http://schemas.openxmlformats.org/officeDocument/2006/relationships/hyperlink" Target="consultantplus://offline/ref=BED3162228243B30FE3B034CD0F71E2EBAE2E63920798625E9902CF07258271EB92E93C656DD4DA7SBm0J" TargetMode="External"/><Relationship Id="rId207" Type="http://schemas.openxmlformats.org/officeDocument/2006/relationships/hyperlink" Target="consultantplus://offline/ref=BED3162228243B30FE3B034CD0F71E2EBAE0EC3327748625E9902CF07258271EB92E93C656DD4DA7SBm0J" TargetMode="External"/><Relationship Id="rId228" Type="http://schemas.openxmlformats.org/officeDocument/2006/relationships/hyperlink" Target="consultantplus://offline/ref=BED3162228243B30FE3B034CD0F71E2EBAE3E63021758625E9902CF07258271EB92E93C656DD4CA2SBm1J" TargetMode="External"/><Relationship Id="rId249" Type="http://schemas.openxmlformats.org/officeDocument/2006/relationships/hyperlink" Target="consultantplus://offline/ref=BED3162228243B30FE3B034CD0F71E2EBAE3E63021758625E9902CF07258271EB92E93C656DD4CACSBm6J" TargetMode="External"/><Relationship Id="rId414" Type="http://schemas.openxmlformats.org/officeDocument/2006/relationships/hyperlink" Target="consultantplus://offline/ref=BED3162228243B30FE3B034CD0F71E2EBAE3E63021758625E9902CF07258271EB92E93C657SDm5J" TargetMode="External"/><Relationship Id="rId435" Type="http://schemas.openxmlformats.org/officeDocument/2006/relationships/hyperlink" Target="consultantplus://offline/ref=BED3162228243B30FE3B034CD0F71E2EBAE3E63021758625E9902CF07258271EB92E93C656DD4FA6SBmDJ" TargetMode="External"/><Relationship Id="rId456" Type="http://schemas.openxmlformats.org/officeDocument/2006/relationships/hyperlink" Target="consultantplus://offline/ref=BED3162228243B30FE3B034CD0F71E2EBAE3E63021758625E9902CF07258271EB92E93C656DD4EA3SBmDJ" TargetMode="External"/><Relationship Id="rId13" Type="http://schemas.openxmlformats.org/officeDocument/2006/relationships/hyperlink" Target="consultantplus://offline/ref=BED3162228243B30FE3B034CD0F71E2EBAE2E63920748625E9902CF07258271EB92E93C656DD4DA5SBmCJ" TargetMode="External"/><Relationship Id="rId109" Type="http://schemas.openxmlformats.org/officeDocument/2006/relationships/hyperlink" Target="consultantplus://offline/ref=BED3162228243B30FE3B034CD0F71E2EBAE0EC3327748625E9902CF07258271EB92E93C656DD4DA4SBm5J" TargetMode="External"/><Relationship Id="rId260" Type="http://schemas.openxmlformats.org/officeDocument/2006/relationships/hyperlink" Target="consultantplus://offline/ref=BED3162228243B30FE3B034CD0F71E2EBAE3E63021758625E9902CF07258271EB92E93C656DD4CACSBm7J" TargetMode="External"/><Relationship Id="rId281" Type="http://schemas.openxmlformats.org/officeDocument/2006/relationships/hyperlink" Target="consultantplus://offline/ref=BED3162228243B30FE3B034CD0F71E2EBAE3E63021758625E9902CF07258271EB92E93C656DD4FA5SBm5J" TargetMode="External"/><Relationship Id="rId316" Type="http://schemas.openxmlformats.org/officeDocument/2006/relationships/hyperlink" Target="consultantplus://offline/ref=BED3162228243B30FE3B034CD0F71E2EBAE3E63021758625E9902CF07258271EB92E93C3S5m0J" TargetMode="External"/><Relationship Id="rId337" Type="http://schemas.openxmlformats.org/officeDocument/2006/relationships/hyperlink" Target="consultantplus://offline/ref=BED3162228243B30FE3B034CD0F71E2EBAE3E63021758625E9902CF07258271EB92E93C2S5m7J" TargetMode="External"/><Relationship Id="rId34" Type="http://schemas.openxmlformats.org/officeDocument/2006/relationships/hyperlink" Target="consultantplus://offline/ref=BED3162228243B30FE3B034CD0F71E2EBAE0EC352B708625E9902CF07258271EB92E93C656DD4CA7SBm7J" TargetMode="External"/><Relationship Id="rId55" Type="http://schemas.openxmlformats.org/officeDocument/2006/relationships/hyperlink" Target="consultantplus://offline/ref=BED3162228243B30FE3B034CD0F71E2EBAE2E93722708625E9902CF07258271EB92E93C656DD4DA4SBm3J" TargetMode="External"/><Relationship Id="rId76" Type="http://schemas.openxmlformats.org/officeDocument/2006/relationships/hyperlink" Target="consultantplus://offline/ref=BED3162228243B30FE3B034CD0F71E2EBAE2E63822728625E9902CF07258271EB92E93C656DD4DA4SBm2J" TargetMode="External"/><Relationship Id="rId97" Type="http://schemas.openxmlformats.org/officeDocument/2006/relationships/hyperlink" Target="consultantplus://offline/ref=BED3162228243B30FE3B034CD0F71E2EBAE3E63021758625E9902CF07258271EB92E93C656DD4CA1SBm4J" TargetMode="External"/><Relationship Id="rId120" Type="http://schemas.openxmlformats.org/officeDocument/2006/relationships/hyperlink" Target="consultantplus://offline/ref=BED3162228243B30FE3B034CD0F71E2EBAE3E63021758625E9902CF07258271EB92E93C656DD4CA1SBm1J" TargetMode="External"/><Relationship Id="rId141" Type="http://schemas.openxmlformats.org/officeDocument/2006/relationships/hyperlink" Target="consultantplus://offline/ref=BED3162228243B30FE3B034CD0F71E2EBAE3E63021758625E9902CF07258271EB92E93C656DD4CA1SBmCJ" TargetMode="External"/><Relationship Id="rId358" Type="http://schemas.openxmlformats.org/officeDocument/2006/relationships/hyperlink" Target="consultantplus://offline/ref=BED3162228243B30FE3B034CD0F71E2EBAE3E63021758625E9902CF07258271EB92E93C656DD4FACSBm2J" TargetMode="External"/><Relationship Id="rId379" Type="http://schemas.openxmlformats.org/officeDocument/2006/relationships/hyperlink" Target="consultantplus://offline/ref=BED3162228243B30FE3B034CD0F71E2EBAE3E63021758625E9902CF07258271EB92E93C656DD4FACSBmCJ" TargetMode="External"/><Relationship Id="rId7" Type="http://schemas.openxmlformats.org/officeDocument/2006/relationships/hyperlink" Target="consultantplus://offline/ref=BED3162228243B30FE3B034CD0F71E2EBAE2E93722708625E9902CF07258271EB92E93C656DD4DA5SBmCJ" TargetMode="External"/><Relationship Id="rId162" Type="http://schemas.openxmlformats.org/officeDocument/2006/relationships/hyperlink" Target="consultantplus://offline/ref=BED3162228243B30FE3B034CD0F71E2EBAE2E63920798625E9902CF07258271EB92E93C656DD4DA4SBmCJ" TargetMode="External"/><Relationship Id="rId183" Type="http://schemas.openxmlformats.org/officeDocument/2006/relationships/hyperlink" Target="consultantplus://offline/ref=BED3162228243B30FE3B034CD0F71E2EBAE0EC3327748625E9902CF07258271EB92E93C656DD4DA6SBm0J" TargetMode="External"/><Relationship Id="rId218" Type="http://schemas.openxmlformats.org/officeDocument/2006/relationships/hyperlink" Target="consultantplus://offline/ref=BED3162228243B30FE3B034CD0F71E2EBAE3E63021758625E9902CF07258271EB92E93CFS5mFJ" TargetMode="External"/><Relationship Id="rId239" Type="http://schemas.openxmlformats.org/officeDocument/2006/relationships/hyperlink" Target="consultantplus://offline/ref=BED3162228243B30FE3B034CD0F71E2EBAE3E63021758625E9902CF07258271EB92E93C656DD4CACSBm6J" TargetMode="External"/><Relationship Id="rId390" Type="http://schemas.openxmlformats.org/officeDocument/2006/relationships/hyperlink" Target="consultantplus://offline/ref=BED3162228243B30FE3B034CD0F71E2EBAE3E63021758625E9902CF07258271EB92E93C656DD4EA5SBm6J" TargetMode="External"/><Relationship Id="rId404" Type="http://schemas.openxmlformats.org/officeDocument/2006/relationships/hyperlink" Target="consultantplus://offline/ref=BED3162228243B30FE3B034CD0F71E2EBAE2E63822728625E9902CF07258271EB92E93C656DD4DADSBmCJ" TargetMode="External"/><Relationship Id="rId425" Type="http://schemas.openxmlformats.org/officeDocument/2006/relationships/hyperlink" Target="consultantplus://offline/ref=BED3162228243B30FE3B034CD0F71E2EBAE3E63021758625E9902CF07258271EB92E93C656DD4FA1SBm7J" TargetMode="External"/><Relationship Id="rId446" Type="http://schemas.openxmlformats.org/officeDocument/2006/relationships/hyperlink" Target="consultantplus://offline/ref=BED3162228243B30FE3B034CD0F71E2EBAE3EA3625798625E9902CF07258271EB92E93C656DD4DA6SBm5J" TargetMode="External"/><Relationship Id="rId467" Type="http://schemas.openxmlformats.org/officeDocument/2006/relationships/hyperlink" Target="consultantplus://offline/ref=BED3162228243B30FE3B034CD0F71E2EBAE0EC3823738625E9902CF07258271EB92E93C656DD4EA3SBmCJ" TargetMode="External"/><Relationship Id="rId250" Type="http://schemas.openxmlformats.org/officeDocument/2006/relationships/hyperlink" Target="consultantplus://offline/ref=BED3162228243B30FE3B034CD0F71E2EBAE3E63021758625E9902CF07258271EB92E93C656DD4CA3SBm2J" TargetMode="External"/><Relationship Id="rId271" Type="http://schemas.openxmlformats.org/officeDocument/2006/relationships/hyperlink" Target="consultantplus://offline/ref=BED3162228243B30FE3B034CD0F71E2EB3EBEE34227ADB2FE1C920F275577809BE679FC756DD4CSAm2J" TargetMode="External"/><Relationship Id="rId292" Type="http://schemas.openxmlformats.org/officeDocument/2006/relationships/hyperlink" Target="consultantplus://offline/ref=BED3162228243B30FE3B034CD0F71E2EBAE3E63021758625E9902CF07258271EB92E93C6S5mEJ" TargetMode="External"/><Relationship Id="rId306" Type="http://schemas.openxmlformats.org/officeDocument/2006/relationships/hyperlink" Target="consultantplus://offline/ref=BED3162228243B30FE3B034CD0F71E2EBAE3E63021758625E9902CF07258271EB92E93C4S5m3J" TargetMode="External"/><Relationship Id="rId24" Type="http://schemas.openxmlformats.org/officeDocument/2006/relationships/hyperlink" Target="consultantplus://offline/ref=BED3162228243B30FE3B034CD0F71E2EBAE1EF3924748625E9902CF07258271EB92E93C656DD48A0SBm4J" TargetMode="External"/><Relationship Id="rId45" Type="http://schemas.openxmlformats.org/officeDocument/2006/relationships/hyperlink" Target="consultantplus://offline/ref=BED3162228243B30FE3B034CD0F71E2EBAE3E63021758625E9902CF07258271EB92E93C656DD4FA3SBmCJ" TargetMode="External"/><Relationship Id="rId66" Type="http://schemas.openxmlformats.org/officeDocument/2006/relationships/hyperlink" Target="consultantplus://offline/ref=BED3162228243B30FE3B034CD0F71E2EBAE0E73126728625E9902CF07258271EB92E93C656DD4FACSBm0J" TargetMode="External"/><Relationship Id="rId87" Type="http://schemas.openxmlformats.org/officeDocument/2006/relationships/hyperlink" Target="consultantplus://offline/ref=BED3162228243B30FE3B034CD0F71E2EBAE2E63822728625E9902CF07258271EB92E93C656DD4DA7SBm1J" TargetMode="External"/><Relationship Id="rId110" Type="http://schemas.openxmlformats.org/officeDocument/2006/relationships/hyperlink" Target="consultantplus://offline/ref=BED3162228243B30FE3B034CD0F71E2EBAE3E63021758625E9902CF07258271EB92E93C656DD4CA4SBmCJ" TargetMode="External"/><Relationship Id="rId131" Type="http://schemas.openxmlformats.org/officeDocument/2006/relationships/hyperlink" Target="consultantplus://offline/ref=BED3162228243B30FE3B034CD0F71E2EBAE2E63822728625E9902CF07258271EB92E93C656DD4DA1SBm1J" TargetMode="External"/><Relationship Id="rId327" Type="http://schemas.openxmlformats.org/officeDocument/2006/relationships/hyperlink" Target="consultantplus://offline/ref=BED3162228243B30FE3B034CD0F71E2EBAE2E63920778625E9902CF07258271EB92E93C656DD4DA4SBm7J" TargetMode="External"/><Relationship Id="rId348" Type="http://schemas.openxmlformats.org/officeDocument/2006/relationships/hyperlink" Target="consultantplus://offline/ref=BED3162228243B30FE3B034CD0F71E2EBAE3E63021758625E9902CF07258271EB92E93C656DD4FA7SBm1J" TargetMode="External"/><Relationship Id="rId369" Type="http://schemas.openxmlformats.org/officeDocument/2006/relationships/hyperlink" Target="consultantplus://offline/ref=BED3162228243B30FE3B034CD0F71E2EBAE3E63021758625E9902CF07258271EB92E93C656DD4EA4SBmDJ" TargetMode="External"/><Relationship Id="rId152" Type="http://schemas.openxmlformats.org/officeDocument/2006/relationships/hyperlink" Target="consultantplus://offline/ref=BED3162228243B30FE3B034CD0F71E2EBAE3E63021758625E9902CF07258271EB92E93C656DD4CACSBmDJ" TargetMode="External"/><Relationship Id="rId173" Type="http://schemas.openxmlformats.org/officeDocument/2006/relationships/hyperlink" Target="consultantplus://offline/ref=BED3162228243B30FE3B034CD0F71E2EBAE1EF3924748625E9902CF07258271EB92E93C656DD4FA0SBm6J" TargetMode="External"/><Relationship Id="rId194" Type="http://schemas.openxmlformats.org/officeDocument/2006/relationships/hyperlink" Target="consultantplus://offline/ref=BED3162228243B30FE3B034CD0F71E2EBAE3E63021758625E9902CF07258271EB92E93C656DD4CACSBm6J" TargetMode="External"/><Relationship Id="rId208" Type="http://schemas.openxmlformats.org/officeDocument/2006/relationships/hyperlink" Target="consultantplus://offline/ref=BED3162228243B30FE3B034CD0F71E2EBAE2E63822728625E9902CF07258271EB92E93C656DD4DA3SBm6J" TargetMode="External"/><Relationship Id="rId229" Type="http://schemas.openxmlformats.org/officeDocument/2006/relationships/hyperlink" Target="consultantplus://offline/ref=BED3162228243B30FE3B034CD0F71E2EB2E7EF332B7ADB2FE1C920F275577809BE679FC756DD4ESAm2J" TargetMode="External"/><Relationship Id="rId380" Type="http://schemas.openxmlformats.org/officeDocument/2006/relationships/hyperlink" Target="consultantplus://offline/ref=BED3162228243B30FE3B034CD0F71E2EBAE3E63021758625E9902CF07258271EB92E93C656DD4EA4SBm7J" TargetMode="External"/><Relationship Id="rId415" Type="http://schemas.openxmlformats.org/officeDocument/2006/relationships/hyperlink" Target="consultantplus://offline/ref=BED3162228243B30FE3B034CD0F71E2EBAE3E63021758625E9902CF07258271EB92E93C657SDm4J" TargetMode="External"/><Relationship Id="rId436" Type="http://schemas.openxmlformats.org/officeDocument/2006/relationships/hyperlink" Target="consultantplus://offline/ref=BED3162228243B30FE3B034CD0F71E2EBAE3E63021758625E9902CF07258271EB92E93C656DD4FA6SBmCJ" TargetMode="External"/><Relationship Id="rId457" Type="http://schemas.openxmlformats.org/officeDocument/2006/relationships/hyperlink" Target="consultantplus://offline/ref=BED3162228243B30FE3B034CD0F71E2EBAE2E63822728625E9902CF07258271EB92E93C656DD4DACSBm6J" TargetMode="External"/><Relationship Id="rId240" Type="http://schemas.openxmlformats.org/officeDocument/2006/relationships/hyperlink" Target="consultantplus://offline/ref=BED3162228243B30FE3B034CD0F71E2EBAE3E63021758625E9902CF07258271EB92E93C656DD4CA2SBmDJ" TargetMode="External"/><Relationship Id="rId261" Type="http://schemas.openxmlformats.org/officeDocument/2006/relationships/hyperlink" Target="consultantplus://offline/ref=BED3162228243B30FE3B034CD0F71E2EBAE3E63021758625E9902CF07258271EB92E93C656DD4CACSBm1J" TargetMode="External"/><Relationship Id="rId14" Type="http://schemas.openxmlformats.org/officeDocument/2006/relationships/hyperlink" Target="consultantplus://offline/ref=BED3162228243B30FE3B034CD0F71E2EBAE0EC352B708625E9902CF07258271EB92E93C656DD4CA5SBm2J" TargetMode="External"/><Relationship Id="rId35" Type="http://schemas.openxmlformats.org/officeDocument/2006/relationships/hyperlink" Target="consultantplus://offline/ref=BED3162228243B30FE3B034CD0F71E2EBAE0EC3226758625E9902CF07258271EB92E93C656DC48ACSBmDJ" TargetMode="External"/><Relationship Id="rId56" Type="http://schemas.openxmlformats.org/officeDocument/2006/relationships/hyperlink" Target="consultantplus://offline/ref=BED3162228243B30FE3B034CD0F71E2EBAE2E63920798625E9902CF07258271EB92E93C656DD4DA2SBm6J" TargetMode="External"/><Relationship Id="rId77" Type="http://schemas.openxmlformats.org/officeDocument/2006/relationships/hyperlink" Target="consultantplus://offline/ref=BED3162228243B30FE3B034CD0F71E2EBAE3EA3625798625E9902CF07258271EB92E93C656DD4DA4SBm1J" TargetMode="External"/><Relationship Id="rId100" Type="http://schemas.openxmlformats.org/officeDocument/2006/relationships/hyperlink" Target="consultantplus://offline/ref=BED3162228243B30FE3B034CD0F71E2EBAE3E63021758625E9902CF07258271EB92E93C656DD4CA2SBm4J" TargetMode="External"/><Relationship Id="rId282" Type="http://schemas.openxmlformats.org/officeDocument/2006/relationships/hyperlink" Target="consultantplus://offline/ref=BED3162228243B30FE3B034CD0F71E2EBAE3E63021758625E9902CF07258271EB92E93C656DD4CA0SBm3J" TargetMode="External"/><Relationship Id="rId317" Type="http://schemas.openxmlformats.org/officeDocument/2006/relationships/hyperlink" Target="consultantplus://offline/ref=BED3162228243B30FE3B034CD0F71E2EBAE3E63021758625E9902CF07258271EB92E93C4S5m3J" TargetMode="External"/><Relationship Id="rId338" Type="http://schemas.openxmlformats.org/officeDocument/2006/relationships/hyperlink" Target="consultantplus://offline/ref=BED3162228243B30FE3B034CD0F71E2EBAE3E63021758625E9902CF07258271EB92E93C656DD4CA6SBm4J" TargetMode="External"/><Relationship Id="rId359" Type="http://schemas.openxmlformats.org/officeDocument/2006/relationships/hyperlink" Target="consultantplus://offline/ref=BED3162228243B30FE3B034CD0F71E2EBAE1EF3624758625E9902CF07258271EB92E93C656DD4AADSBm6J" TargetMode="External"/><Relationship Id="rId8" Type="http://schemas.openxmlformats.org/officeDocument/2006/relationships/hyperlink" Target="consultantplus://offline/ref=BED3162228243B30FE3B034CD0F71E2EBAE0EC3424728625E9902CF07258271EB92E93C656DD4DACSBmDJ" TargetMode="External"/><Relationship Id="rId98" Type="http://schemas.openxmlformats.org/officeDocument/2006/relationships/hyperlink" Target="consultantplus://offline/ref=BED3162228243B30FE3B034CD0F71E2EBAE3E63021758625E9902CF07258271EB92E93C656DD4CA0SBm2J" TargetMode="External"/><Relationship Id="rId121" Type="http://schemas.openxmlformats.org/officeDocument/2006/relationships/hyperlink" Target="consultantplus://offline/ref=BED3162228243B30FE3B034CD0F71E2EBAE2E63822728625E9902CF07258271EB92E93C656DD4DA6SBm2J" TargetMode="External"/><Relationship Id="rId142" Type="http://schemas.openxmlformats.org/officeDocument/2006/relationships/hyperlink" Target="consultantplus://offline/ref=BED3162228243B30FE3B034CD0F71E2EBAE1EF3624758625E9902CF07258271EB92E93C656DC4DACSBm4J" TargetMode="External"/><Relationship Id="rId163" Type="http://schemas.openxmlformats.org/officeDocument/2006/relationships/hyperlink" Target="consultantplus://offline/ref=BED3162228243B30FE3B034CD0F71E2EBAE3E63021758625E9902CF07258271EB92E93CES5m4J" TargetMode="External"/><Relationship Id="rId184" Type="http://schemas.openxmlformats.org/officeDocument/2006/relationships/hyperlink" Target="consultantplus://offline/ref=BED3162228243B30FE3B034CD0F71E2EBAE2E63822728625E9902CF07258271EB92E93C656DD4DA0SBmCJ" TargetMode="External"/><Relationship Id="rId219" Type="http://schemas.openxmlformats.org/officeDocument/2006/relationships/hyperlink" Target="consultantplus://offline/ref=BED3162228243B30FE3B034CD0F71E2EBAE2E63822728625E9902CF07258271EB92E93C656DD4DA2SBm5J" TargetMode="External"/><Relationship Id="rId370" Type="http://schemas.openxmlformats.org/officeDocument/2006/relationships/hyperlink" Target="consultantplus://offline/ref=BED3162228243B30FE3B034CD0F71E2EBAE2E63822728625E9902CF07258271EB92E93C656DD4DADSBm7J" TargetMode="External"/><Relationship Id="rId391" Type="http://schemas.openxmlformats.org/officeDocument/2006/relationships/hyperlink" Target="consultantplus://offline/ref=BED3162228243B30FE3B034CD0F71E2EBAE0EC352B708625E9902CF07258271EB92E93C656DD4CA4SBm2J" TargetMode="External"/><Relationship Id="rId405" Type="http://schemas.openxmlformats.org/officeDocument/2006/relationships/hyperlink" Target="consultantplus://offline/ref=BED3162228243B30FE3B034CD0F71E2EBAE2E63920798625E9902CF07258271EB92E93C656DD4DA2SBm6J" TargetMode="External"/><Relationship Id="rId426" Type="http://schemas.openxmlformats.org/officeDocument/2006/relationships/hyperlink" Target="consultantplus://offline/ref=BED3162228243B30FE3B034CD0F71E2EBAE3E63021758625E9902CF07258271EB92E93C656DD4FA6SBm3J" TargetMode="External"/><Relationship Id="rId447" Type="http://schemas.openxmlformats.org/officeDocument/2006/relationships/hyperlink" Target="consultantplus://offline/ref=BED3162228243B30FE3B034CD0F71E2EBAE3E63021758625E9902CF07258271EB92E93C656DD4FA2SBmCJ" TargetMode="External"/><Relationship Id="rId230" Type="http://schemas.openxmlformats.org/officeDocument/2006/relationships/hyperlink" Target="consultantplus://offline/ref=BED3162228243B30FE3B034CD0F71E2EBAE2E63822728625E9902CF07258271EB92E93C656DD4DA2SBm0J" TargetMode="External"/><Relationship Id="rId251" Type="http://schemas.openxmlformats.org/officeDocument/2006/relationships/hyperlink" Target="consultantplus://offline/ref=BED3162228243B30FE3B034CD0F71E2EBAE3E63021758625E9902CF07258271EB92E93C656DD4CA4SBm2J" TargetMode="External"/><Relationship Id="rId468" Type="http://schemas.openxmlformats.org/officeDocument/2006/relationships/hyperlink" Target="consultantplus://offline/ref=BED3162228243B30FE3B034CD0F71E2EBAE3E63021758625E9902CF07258271EB92E93C656DD4FA0SBmDJ" TargetMode="External"/><Relationship Id="rId25" Type="http://schemas.openxmlformats.org/officeDocument/2006/relationships/hyperlink" Target="consultantplus://offline/ref=BED3162228243B30FE3B034CD0F71E2EBAE1EF362A718625E9902CF07258271EB92E93C656DD4DA4SBmCJ" TargetMode="External"/><Relationship Id="rId46" Type="http://schemas.openxmlformats.org/officeDocument/2006/relationships/hyperlink" Target="consultantplus://offline/ref=BED3162228243B30FE3B034CD0F71E2EBAE3E63021758625E9902CF07258271EB92E93C656SDmDJ" TargetMode="External"/><Relationship Id="rId67" Type="http://schemas.openxmlformats.org/officeDocument/2006/relationships/hyperlink" Target="consultantplus://offline/ref=BED3162228243B30FE3B034CD0F71E2EBAE3E63021758625E9902CF07258271EB92E93C656DD4CA4SBm2J" TargetMode="External"/><Relationship Id="rId272" Type="http://schemas.openxmlformats.org/officeDocument/2006/relationships/hyperlink" Target="consultantplus://offline/ref=BED3162228243B30FE3B034CD0F71E2EBAE3E63021758625E9902CF07258271EB92E93C656DD4CACSBm3J" TargetMode="External"/><Relationship Id="rId293" Type="http://schemas.openxmlformats.org/officeDocument/2006/relationships/hyperlink" Target="consultantplus://offline/ref=BED3162228243B30FE3B034CD0F71E2EBAE3E63021758625E9902CF07258271EB92E93C5S5m6J" TargetMode="External"/><Relationship Id="rId307" Type="http://schemas.openxmlformats.org/officeDocument/2006/relationships/hyperlink" Target="consultantplus://offline/ref=BED3162228243B30FE3B034CD0F71E2EBAE3E6362A738625E9902CF072S5m8J" TargetMode="External"/><Relationship Id="rId328" Type="http://schemas.openxmlformats.org/officeDocument/2006/relationships/hyperlink" Target="consultantplus://offline/ref=BED3162228243B30FE3B034CD0F71E2EBAE3E63021758625E9902CF07258271EB92E93C2S5m3J" TargetMode="External"/><Relationship Id="rId349" Type="http://schemas.openxmlformats.org/officeDocument/2006/relationships/hyperlink" Target="consultantplus://offline/ref=BED3162228243B30FE3B034CD0F71E2EBAE2E63920798625E9902CF07258271EB92E93C656DD4DA2SBm6J" TargetMode="External"/><Relationship Id="rId88" Type="http://schemas.openxmlformats.org/officeDocument/2006/relationships/hyperlink" Target="consultantplus://offline/ref=BED3162228243B30FE3B034CD0F71E2EBAE2E93722708625E9902CF07258271EB92E93C656DD4DA7SBm2J" TargetMode="External"/><Relationship Id="rId111" Type="http://schemas.openxmlformats.org/officeDocument/2006/relationships/hyperlink" Target="consultantplus://offline/ref=BED3162228243B30FE3B034CD0F71E2EBAE3E63021758625E9902CF07258271EB92E93C656DD4CA7SBm3J" TargetMode="External"/><Relationship Id="rId132" Type="http://schemas.openxmlformats.org/officeDocument/2006/relationships/hyperlink" Target="consultantplus://offline/ref=BED3162228243B30FE3B034CD0F71E2EBAE3E63021758625E9902CF07258271EB92E93C656DD4CA1SBm1J" TargetMode="External"/><Relationship Id="rId153" Type="http://schemas.openxmlformats.org/officeDocument/2006/relationships/hyperlink" Target="consultantplus://offline/ref=BED3162228243B30FE3B034CD0F71E2EBAE3E63021758625E9902CF07258271EB92E93C656DD4CACSBmCJ" TargetMode="External"/><Relationship Id="rId174" Type="http://schemas.openxmlformats.org/officeDocument/2006/relationships/hyperlink" Target="consultantplus://offline/ref=BED3162228243B30FE3B034CD0F71E2EBAE3E63021758625E9902CF07258271EB92E93C656DD4EA0SBm0J" TargetMode="External"/><Relationship Id="rId195" Type="http://schemas.openxmlformats.org/officeDocument/2006/relationships/hyperlink" Target="consultantplus://offline/ref=BED3162228243B30FE3B034CD0F71E2EBAE2E63920798625E9902CF07258271EB92E93C656DD4DA7SBmCJ" TargetMode="External"/><Relationship Id="rId209" Type="http://schemas.openxmlformats.org/officeDocument/2006/relationships/hyperlink" Target="consultantplus://offline/ref=BED3162228243B30FE3B034CD0F71E2EBAE3E63021758625E9902CF07258271EB92E93C654SDmCJ" TargetMode="External"/><Relationship Id="rId360" Type="http://schemas.openxmlformats.org/officeDocument/2006/relationships/hyperlink" Target="consultantplus://offline/ref=BED3162228243B30FE3B034CD0F71E2EBAE1EF3624758625E9902CF07258271EB92E93C656DD4AADSBm1J" TargetMode="External"/><Relationship Id="rId381" Type="http://schemas.openxmlformats.org/officeDocument/2006/relationships/hyperlink" Target="consultantplus://offline/ref=BED3162228243B30FE3B034CD0F71E2EBCE2ED31257ADB2FE1C920F275577809BE679FC756DC4ESAm7J" TargetMode="External"/><Relationship Id="rId416" Type="http://schemas.openxmlformats.org/officeDocument/2006/relationships/hyperlink" Target="consultantplus://offline/ref=BED3162228243B30FE3B034CD0F71E2EBAE3E63021758625E9902CF07258271EB92E93C654SDmDJ" TargetMode="External"/><Relationship Id="rId220" Type="http://schemas.openxmlformats.org/officeDocument/2006/relationships/hyperlink" Target="consultantplus://offline/ref=BED3162228243B30FE3B034CD0F71E2EBAE3E63021758625E9902CF07258271EB92E93CFS5mFJ" TargetMode="External"/><Relationship Id="rId241" Type="http://schemas.openxmlformats.org/officeDocument/2006/relationships/hyperlink" Target="consultantplus://offline/ref=BED3162228243B30FE3B034CD0F71E2EBAE3E63021758625E9902CF07258271EB92E93C656DD4CACSBm6J" TargetMode="External"/><Relationship Id="rId437" Type="http://schemas.openxmlformats.org/officeDocument/2006/relationships/hyperlink" Target="consultantplus://offline/ref=BED3162228243B30FE3B034CD0F71E2EBAE3E63021758625E9902CF07258271EB92E93CFS5m4J" TargetMode="External"/><Relationship Id="rId458" Type="http://schemas.openxmlformats.org/officeDocument/2006/relationships/hyperlink" Target="consultantplus://offline/ref=BED3162228243B30FE3B034CD0F71E2EBAE3E63021758625E9902CF07258271EB92E93C656DD4FADSBmDJ" TargetMode="External"/><Relationship Id="rId15" Type="http://schemas.openxmlformats.org/officeDocument/2006/relationships/hyperlink" Target="consultantplus://offline/ref=BED3162228243B30FE3B034CD0F71E2EBAE2E63822728625E9902CF07258271EB92E93C656DD4DA5SBmCJ" TargetMode="External"/><Relationship Id="rId36" Type="http://schemas.openxmlformats.org/officeDocument/2006/relationships/hyperlink" Target="consultantplus://offline/ref=BED3162228243B30FE3B034CD0F71E2EBAE3E63021758625E9902CF07258271EB92E93SCm4J" TargetMode="External"/><Relationship Id="rId57" Type="http://schemas.openxmlformats.org/officeDocument/2006/relationships/hyperlink" Target="consultantplus://offline/ref=BED3162228243B30FE3B034CD0F71E2EBAE2E93722708625E9902CF07258271EB92E93C656DD4DA4SBm2J" TargetMode="External"/><Relationship Id="rId262" Type="http://schemas.openxmlformats.org/officeDocument/2006/relationships/hyperlink" Target="consultantplus://offline/ref=BED3162228243B30FE3B034CD0F71E2EBAE3E63021758625E9902CF07258271EB92E93C656DD4CACSBm0J" TargetMode="External"/><Relationship Id="rId283" Type="http://schemas.openxmlformats.org/officeDocument/2006/relationships/hyperlink" Target="consultantplus://offline/ref=BED3162228243B30FE3B034CD0F71E2EBAE3E63021758625E9902CF07258271EB92E93C656DD4FA5SBm7J" TargetMode="External"/><Relationship Id="rId318" Type="http://schemas.openxmlformats.org/officeDocument/2006/relationships/hyperlink" Target="consultantplus://offline/ref=BED3162228243B30FE3B034CD0F71E2EBAE3E6362A738625E9902CF07258271EB92E93C656DD49A0SBm5J" TargetMode="External"/><Relationship Id="rId339" Type="http://schemas.openxmlformats.org/officeDocument/2006/relationships/hyperlink" Target="consultantplus://offline/ref=BED3162228243B30FE3B034CD0F71E2EBAE3E63021758625E9902CF07258271EB92E93C6S5mEJ" TargetMode="External"/><Relationship Id="rId78" Type="http://schemas.openxmlformats.org/officeDocument/2006/relationships/hyperlink" Target="consultantplus://offline/ref=BED3162228243B30FE3B034CD0F71E2EBAE2E63822728625E9902CF07258271EB92E93C656DD4DA4SBm2J" TargetMode="External"/><Relationship Id="rId99" Type="http://schemas.openxmlformats.org/officeDocument/2006/relationships/hyperlink" Target="consultantplus://offline/ref=BED3162228243B30FE3B034CD0F71E2EBAE2E63920798625E9902CF07258271EB92E93C656DD4DA2SBm6J" TargetMode="External"/><Relationship Id="rId101" Type="http://schemas.openxmlformats.org/officeDocument/2006/relationships/hyperlink" Target="consultantplus://offline/ref=BED3162228243B30FE3B034CD0F71E2EBAE2E93722708625E9902CF07258271EB92E93C656DD4DA6SBm1J" TargetMode="External"/><Relationship Id="rId122" Type="http://schemas.openxmlformats.org/officeDocument/2006/relationships/hyperlink" Target="consultantplus://offline/ref=BED3162228243B30FE3B034CD0F71E2EBAE2E63822728625E9902CF07258271EB92E93C656DD4DA6SBmCJ" TargetMode="External"/><Relationship Id="rId143" Type="http://schemas.openxmlformats.org/officeDocument/2006/relationships/hyperlink" Target="consultantplus://offline/ref=BED3162228243B30FE3B034CD0F71E2EBAE2E63822728625E9902CF07258271EB92E93C656DD4DA1SBm3J" TargetMode="External"/><Relationship Id="rId164" Type="http://schemas.openxmlformats.org/officeDocument/2006/relationships/hyperlink" Target="consultantplus://offline/ref=BED3162228243B30FE3B034CD0F71E2EBAE1EF3924748625E9902CF07258271EB92E93C656DD4EA0SBm0J" TargetMode="External"/><Relationship Id="rId185" Type="http://schemas.openxmlformats.org/officeDocument/2006/relationships/hyperlink" Target="consultantplus://offline/ref=BED3162228243B30FE3B034CD0F71E2EBAE3EA3625798625E9902CF07258271EB92E93C656DD4DA7SBm7J" TargetMode="External"/><Relationship Id="rId350" Type="http://schemas.openxmlformats.org/officeDocument/2006/relationships/hyperlink" Target="consultantplus://offline/ref=BED3162228243B30FE3B034CD0F71E2EBAE3E63021758625E9902CF07258271EB92E93C0S5m0J" TargetMode="External"/><Relationship Id="rId371" Type="http://schemas.openxmlformats.org/officeDocument/2006/relationships/hyperlink" Target="consultantplus://offline/ref=BED3162228243B30FE3B034CD0F71E2EBAE3E63021758625E9902CF07258271EB92E93C656DD4EA5SBm0J" TargetMode="External"/><Relationship Id="rId406" Type="http://schemas.openxmlformats.org/officeDocument/2006/relationships/hyperlink" Target="consultantplus://offline/ref=BED3162228243B30FE3B034CD0F71E2EBAE3E63021758625E9902CF07258271EB92E93C656DD4CA2SBm6J" TargetMode="External"/><Relationship Id="rId9" Type="http://schemas.openxmlformats.org/officeDocument/2006/relationships/hyperlink" Target="consultantplus://offline/ref=BED3162228243B30FE3B034CD0F71E2EB3EBEE34227ADB2FE1C920F275577809BE679FC756DD4DSAmCJ" TargetMode="External"/><Relationship Id="rId210" Type="http://schemas.openxmlformats.org/officeDocument/2006/relationships/hyperlink" Target="consultantplus://offline/ref=BED3162228243B30FE3B034CD0F71E2EBAE3E63021758625E9902CF07258271EB92E93C654SDmFJ" TargetMode="External"/><Relationship Id="rId392" Type="http://schemas.openxmlformats.org/officeDocument/2006/relationships/hyperlink" Target="consultantplus://offline/ref=BED3162228243B30FE3B034CD0F71E2EBAE0EC352B708625E9902CF07258271EB92E93C656DD4CA4SBmCJ" TargetMode="External"/><Relationship Id="rId427" Type="http://schemas.openxmlformats.org/officeDocument/2006/relationships/hyperlink" Target="consultantplus://offline/ref=BED3162228243B30FE3B034CD0F71E2EBAE2E63920778625E9902CF07258271EB92E93C656DD4DA4SBmDJ" TargetMode="External"/><Relationship Id="rId448" Type="http://schemas.openxmlformats.org/officeDocument/2006/relationships/hyperlink" Target="consultantplus://offline/ref=BED3162228243B30FE3B034CD0F71E2EBAE3E63021758625E9902CF07258271EB92E93C656DD4FA2SBmCJ" TargetMode="External"/><Relationship Id="rId469" Type="http://schemas.openxmlformats.org/officeDocument/2006/relationships/hyperlink" Target="consultantplus://offline/ref=BED3162228243B30FE3B034CD0F71E2EBAE3E63021758625E9902CF07258271EB92E93C656DD4FA3SBm5J" TargetMode="External"/><Relationship Id="rId26" Type="http://schemas.openxmlformats.org/officeDocument/2006/relationships/hyperlink" Target="consultantplus://offline/ref=BED3162228243B30FE3B034CD0F71E2EBAE3E9392B708625E9902CF072S5m8J" TargetMode="External"/><Relationship Id="rId231" Type="http://schemas.openxmlformats.org/officeDocument/2006/relationships/hyperlink" Target="consultantplus://offline/ref=BED3162228243B30FE3B034CD0F71E2EB2E7EF332B7ADB2FE1C920F275577809BE679FC756DD4ESAm2J" TargetMode="External"/><Relationship Id="rId252" Type="http://schemas.openxmlformats.org/officeDocument/2006/relationships/hyperlink" Target="consultantplus://offline/ref=BED3162228243B30FE3B034CD0F71E2EBAE0EC3327748625E9902CF07258271EB92E93C656DD4DA6SBm5J" TargetMode="External"/><Relationship Id="rId273" Type="http://schemas.openxmlformats.org/officeDocument/2006/relationships/hyperlink" Target="consultantplus://offline/ref=BED3162228243B30FE3B034CD0F71E2EBAE3E63021758625E9902CF07258271EB92E93C656DD4CACSBm3J" TargetMode="External"/><Relationship Id="rId294" Type="http://schemas.openxmlformats.org/officeDocument/2006/relationships/hyperlink" Target="consultantplus://offline/ref=BED3162228243B30FE3B034CD0F71E2EBAE3E63021758625E9902CF07258271EB92E93C2S5mEJ" TargetMode="External"/><Relationship Id="rId308" Type="http://schemas.openxmlformats.org/officeDocument/2006/relationships/hyperlink" Target="consultantplus://offline/ref=BED3162228243B30FE3B034CD0F71E2EBAE2E63920798625E9902CF07258271EB92E93C656DD4DA3SBmDJ" TargetMode="External"/><Relationship Id="rId329" Type="http://schemas.openxmlformats.org/officeDocument/2006/relationships/hyperlink" Target="consultantplus://offline/ref=BED3162228243B30FE3B034CD0F71E2EBAE3E63021758625E9902CF07258271EB92E93C4S5m3J" TargetMode="External"/><Relationship Id="rId47" Type="http://schemas.openxmlformats.org/officeDocument/2006/relationships/hyperlink" Target="consultantplus://offline/ref=BED3162228243B30FE3B034CD0F71E2EBAE3E63021758625E9902CF07258271EB92E93C656DD4EA3SBmDJ" TargetMode="External"/><Relationship Id="rId68" Type="http://schemas.openxmlformats.org/officeDocument/2006/relationships/hyperlink" Target="consultantplus://offline/ref=BED3162228243B30FE3B034CD0F71E2EBAE3E9392B708625E9902CF07258271EB92E93C457SDmAJ" TargetMode="External"/><Relationship Id="rId89" Type="http://schemas.openxmlformats.org/officeDocument/2006/relationships/hyperlink" Target="consultantplus://offline/ref=BED3162228243B30FE3B034CD0F71E2EBAE2E63822728625E9902CF07258271EB92E93C656DD4DA7SBm3J" TargetMode="External"/><Relationship Id="rId112" Type="http://schemas.openxmlformats.org/officeDocument/2006/relationships/hyperlink" Target="consultantplus://offline/ref=BED3162228243B30FE3B034CD0F71E2EBAE3E63021758625E9902CF07258271EB92E93C656DD4CA6SBmDJ" TargetMode="External"/><Relationship Id="rId133" Type="http://schemas.openxmlformats.org/officeDocument/2006/relationships/hyperlink" Target="consultantplus://offline/ref=BED3162228243B30FE3B034CD0F71E2EBAE3E63021758625E9902CF07258271EB92E93C656DD4CA1SBm1J" TargetMode="External"/><Relationship Id="rId154" Type="http://schemas.openxmlformats.org/officeDocument/2006/relationships/hyperlink" Target="consultantplus://offline/ref=BED3162228243B30FE3B034CD0F71E2EBAE0EC3327748625E9902CF07258271EB92E93C656DD4DA4SBm1J" TargetMode="External"/><Relationship Id="rId175" Type="http://schemas.openxmlformats.org/officeDocument/2006/relationships/hyperlink" Target="consultantplus://offline/ref=BED3162228243B30FE3B034CD0F71E2EBAE3E63021758625E9902CF07258271EB92E93CES5m4J" TargetMode="External"/><Relationship Id="rId340" Type="http://schemas.openxmlformats.org/officeDocument/2006/relationships/hyperlink" Target="consultantplus://offline/ref=BED3162228243B30FE3B034CD0F71E2EBAE3E63021758625E9902CF07258271EB92E93C5S5m6J" TargetMode="External"/><Relationship Id="rId361" Type="http://schemas.openxmlformats.org/officeDocument/2006/relationships/hyperlink" Target="consultantplus://offline/ref=BED3162228243B30FE3B034CD0F71E2EBAE3E63021758625E9902CF07258271EB92E93C656DD4FACSBm2J" TargetMode="External"/><Relationship Id="rId196" Type="http://schemas.openxmlformats.org/officeDocument/2006/relationships/hyperlink" Target="consultantplus://offline/ref=BED3162228243B30FE3B034CD0F71E2EBAE3E63021758625E9902CF07258271EB92E93C656DD4CA3SBm2J" TargetMode="External"/><Relationship Id="rId200" Type="http://schemas.openxmlformats.org/officeDocument/2006/relationships/hyperlink" Target="consultantplus://offline/ref=BED3162228243B30FE3B034CD0F71E2EBAE3E63021758625E9902CF07258271EB92E93C656DD4EA3SBm6J" TargetMode="External"/><Relationship Id="rId382" Type="http://schemas.openxmlformats.org/officeDocument/2006/relationships/hyperlink" Target="consultantplus://offline/ref=BED3162228243B30FE3B034CD0F71E2EBAE2E63822728625E9902CF07258271EB92E93C656DD4DADSBm0J" TargetMode="External"/><Relationship Id="rId417" Type="http://schemas.openxmlformats.org/officeDocument/2006/relationships/hyperlink" Target="consultantplus://offline/ref=BED3162228243B30FE3B034CD0F71E2EBAE1EF3924748625E9902CF07258271EB92E93C656DD48A1SBm2J" TargetMode="External"/><Relationship Id="rId438" Type="http://schemas.openxmlformats.org/officeDocument/2006/relationships/hyperlink" Target="consultantplus://offline/ref=BED3162228243B30FE3B034CD0F71E2EBAE3E63021758625E9902CF07258271EB92E93C656DD4CACSBm6J" TargetMode="External"/><Relationship Id="rId459" Type="http://schemas.openxmlformats.org/officeDocument/2006/relationships/hyperlink" Target="consultantplus://offline/ref=BED3162228243B30FE3B034CD0F71E2EBAE3E63021758625E9902CF07258271EB92E93C0S5mEJ" TargetMode="External"/><Relationship Id="rId16" Type="http://schemas.openxmlformats.org/officeDocument/2006/relationships/hyperlink" Target="consultantplus://offline/ref=BED3162228243B30FE3B034CD0F71E2EBAE3EA3625798625E9902CF07258271EB92E93C656DD4DA5SBmCJ" TargetMode="External"/><Relationship Id="rId221" Type="http://schemas.openxmlformats.org/officeDocument/2006/relationships/hyperlink" Target="consultantplus://offline/ref=BED3162228243B30FE3B034CD0F71E2EBAE3E63021758625E9902CF07258271EB92E93C656DD4CA3SBmCJ" TargetMode="External"/><Relationship Id="rId242" Type="http://schemas.openxmlformats.org/officeDocument/2006/relationships/hyperlink" Target="consultantplus://offline/ref=BED3162228243B30FE3B034CD0F71E2EBAE2E93722708625E9902CF07258271EB92E93C656DD4DA6SBm3J" TargetMode="External"/><Relationship Id="rId263" Type="http://schemas.openxmlformats.org/officeDocument/2006/relationships/hyperlink" Target="consultantplus://offline/ref=BED3162228243B30FE3B034CD0F71E2EBAE3E63021758625E9902CF07258271EB92E93C656DD4CACSBm1J" TargetMode="External"/><Relationship Id="rId284" Type="http://schemas.openxmlformats.org/officeDocument/2006/relationships/hyperlink" Target="consultantplus://offline/ref=BED3162228243B30FE3B034CD0F71E2EBAE3E63021758625E9902CF07258271EB92E93C656DD4FA5SBm1J" TargetMode="External"/><Relationship Id="rId319" Type="http://schemas.openxmlformats.org/officeDocument/2006/relationships/hyperlink" Target="consultantplus://offline/ref=BED3162228243B30FE3B034CD0F71E2EBAE3E63021758625E9902CF07258271EB92E93C3S5m7J" TargetMode="External"/><Relationship Id="rId470" Type="http://schemas.openxmlformats.org/officeDocument/2006/relationships/fontTable" Target="fontTable.xml"/><Relationship Id="rId37" Type="http://schemas.openxmlformats.org/officeDocument/2006/relationships/hyperlink" Target="consultantplus://offline/ref=BED3162228243B30FE3B034CD0F71E2EBAE3E93427758625E9902CF07258271EB92E93C656DD4DA4SBm5J" TargetMode="External"/><Relationship Id="rId58" Type="http://schemas.openxmlformats.org/officeDocument/2006/relationships/hyperlink" Target="consultantplus://offline/ref=BED3162228243B30FE3B034CD0F71E2EBAE3E9392B708625E9902CF07258271EB92E93C454SDmFJ" TargetMode="External"/><Relationship Id="rId79" Type="http://schemas.openxmlformats.org/officeDocument/2006/relationships/hyperlink" Target="consultantplus://offline/ref=BED3162228243B30FE3B034CD0F71E2EBAE3EA3625798625E9902CF07258271EB92E93C656DD4DA4SBm0J" TargetMode="External"/><Relationship Id="rId102" Type="http://schemas.openxmlformats.org/officeDocument/2006/relationships/hyperlink" Target="consultantplus://offline/ref=BED3162228243B30FE3B034CD0F71E2EBAE3E63021758625E9902CF07258271EB92E93C656DD4CA4SBmCJ" TargetMode="External"/><Relationship Id="rId123" Type="http://schemas.openxmlformats.org/officeDocument/2006/relationships/hyperlink" Target="consultantplus://offline/ref=BED3162228243B30FE3B034CD0F71E2EBAE2E63822728625E9902CF07258271EB92E93C656DD4DA1SBm4J" TargetMode="External"/><Relationship Id="rId144" Type="http://schemas.openxmlformats.org/officeDocument/2006/relationships/hyperlink" Target="consultantplus://offline/ref=BED3162228243B30FE3B034CD0F71E2EBAE0EC3327748625E9902CF07258271EB92E93C656DD4DA4SBm6J" TargetMode="External"/><Relationship Id="rId330" Type="http://schemas.openxmlformats.org/officeDocument/2006/relationships/hyperlink" Target="consultantplus://offline/ref=BED3162228243B30FE3B034CD0F71E2EBAE3E63021758625E9902CF07258271EB92E93C3S5m7J" TargetMode="External"/><Relationship Id="rId90" Type="http://schemas.openxmlformats.org/officeDocument/2006/relationships/hyperlink" Target="consultantplus://offline/ref=BED3162228243B30FE3B034CD0F71E2EBAE2E63822728625E9902CF07258271EB92E93C656DD4DA7SBm2J" TargetMode="External"/><Relationship Id="rId165" Type="http://schemas.openxmlformats.org/officeDocument/2006/relationships/hyperlink" Target="consultantplus://offline/ref=BED3162228243B30FE3B034CD0F71E2EBAE2E63920798625E9902CF07258271EB92E93C656DD4DA7SBm5J" TargetMode="External"/><Relationship Id="rId186" Type="http://schemas.openxmlformats.org/officeDocument/2006/relationships/hyperlink" Target="consultantplus://offline/ref=BED3162228243B30FE3B034CD0F71E2EBAE0EC3327748625E9902CF07258271EB92E93C656DD4DA4SBm2J" TargetMode="External"/><Relationship Id="rId351" Type="http://schemas.openxmlformats.org/officeDocument/2006/relationships/hyperlink" Target="consultantplus://offline/ref=BED3162228243B30FE3B034CD0F71E2EBAE3E63021758625E9902CF07258271EB92E93C0S5m1J" TargetMode="External"/><Relationship Id="rId372" Type="http://schemas.openxmlformats.org/officeDocument/2006/relationships/hyperlink" Target="consultantplus://offline/ref=BED3162228243B30FE3B034CD0F71E2EBAE3E63021758625E9902CF07258271EB92E93C656DD4FACSBmCJ" TargetMode="External"/><Relationship Id="rId393" Type="http://schemas.openxmlformats.org/officeDocument/2006/relationships/hyperlink" Target="consultantplus://offline/ref=BED3162228243B30FE3B034CD0F71E2EBAE3E9392B708625E9902CF07258271EB92E93C454SDm4J" TargetMode="External"/><Relationship Id="rId407" Type="http://schemas.openxmlformats.org/officeDocument/2006/relationships/hyperlink" Target="consultantplus://offline/ref=BED3162228243B30FE3B034CD0F71E2EBAE3E63021758625E9902CF07258271EB92E93C656DD4CA4SBm2J" TargetMode="External"/><Relationship Id="rId428" Type="http://schemas.openxmlformats.org/officeDocument/2006/relationships/hyperlink" Target="consultantplus://offline/ref=BED3162228243B30FE3B034CD0F71E2EBAE2E63920778625E9902CF07258271EB92E93C656DD4DA4SBmCJ" TargetMode="External"/><Relationship Id="rId449" Type="http://schemas.openxmlformats.org/officeDocument/2006/relationships/hyperlink" Target="consultantplus://offline/ref=BED3162228243B30FE3B034CD0F71E2EBAE3E63021758625E9902CF07258271EB92E93C656DD4FADSBm5J" TargetMode="External"/><Relationship Id="rId211" Type="http://schemas.openxmlformats.org/officeDocument/2006/relationships/hyperlink" Target="consultantplus://offline/ref=BED3162228243B30FE3B034CD0F71E2EBAE3E63021758625E9902CF07258271EB92E93C654SDmEJ" TargetMode="External"/><Relationship Id="rId232" Type="http://schemas.openxmlformats.org/officeDocument/2006/relationships/hyperlink" Target="consultantplus://offline/ref=BED3162228243B30FE3B034CD0F71E2EBAE3E63021758625E9902CF07258271EB92E93C656DD4CA2SBm6J" TargetMode="External"/><Relationship Id="rId253" Type="http://schemas.openxmlformats.org/officeDocument/2006/relationships/hyperlink" Target="consultantplus://offline/ref=BED3162228243B30FE3B034CD0F71E2EBAE3E63021758625E9902CF07258271EB92E93C656DD4CACSBm6J" TargetMode="External"/><Relationship Id="rId274" Type="http://schemas.openxmlformats.org/officeDocument/2006/relationships/hyperlink" Target="consultantplus://offline/ref=BED3162228243B30FE3B034CD0F71E2EBAE3E63021758625E9902CF07258271EB92E93C656DD4FA2SBm5J" TargetMode="External"/><Relationship Id="rId295" Type="http://schemas.openxmlformats.org/officeDocument/2006/relationships/hyperlink" Target="consultantplus://offline/ref=BED3162228243B30FE3B034CD0F71E2EBAE3E63021758625E9902CF07258271EB92E93C5S5mEJ" TargetMode="External"/><Relationship Id="rId309" Type="http://schemas.openxmlformats.org/officeDocument/2006/relationships/hyperlink" Target="consultantplus://offline/ref=BED3162228243B30FE3B034CD0F71E2EBAE3E63021758625E9902CF07258271EB92E93C4S5m3J" TargetMode="External"/><Relationship Id="rId460" Type="http://schemas.openxmlformats.org/officeDocument/2006/relationships/hyperlink" Target="consultantplus://offline/ref=BED3162228243B30FE3B034CD0F71E2EBAE2E63822728625E9902CF07258271EB92E93C656DD4DACSBm1J" TargetMode="External"/><Relationship Id="rId27" Type="http://schemas.openxmlformats.org/officeDocument/2006/relationships/hyperlink" Target="consultantplus://offline/ref=BED3162228243B30FE3B034CD0F71E2EBAE2E93722708625E9902CF07258271EB92E93C656DD4DA4SBm6J" TargetMode="External"/><Relationship Id="rId48" Type="http://schemas.openxmlformats.org/officeDocument/2006/relationships/hyperlink" Target="consultantplus://offline/ref=BED3162228243B30FE3B034CD0F71E2EBAE3E63021758625E9902CF07258271EB92E93C656DD4FA7SBm0J" TargetMode="External"/><Relationship Id="rId69" Type="http://schemas.openxmlformats.org/officeDocument/2006/relationships/hyperlink" Target="consultantplus://offline/ref=BED3162228243B30FE3B034CD0F71E2EBAE0EC352B708625E9902CF07258271EB92E93C656DD4CA4SBm6J" TargetMode="External"/><Relationship Id="rId113" Type="http://schemas.openxmlformats.org/officeDocument/2006/relationships/hyperlink" Target="consultantplus://offline/ref=BED3162228243B30FE3B034CD0F71E2EBAE3E63021758625E9902CF07258271EB92E93C656DD4CA6SBmCJ" TargetMode="External"/><Relationship Id="rId134" Type="http://schemas.openxmlformats.org/officeDocument/2006/relationships/hyperlink" Target="consultantplus://offline/ref=BED3162228243B30FE3B034CD0F71E2EBAE3E63021758625E9902CF07258271EB92E93C656DD4CA1SBm1J" TargetMode="External"/><Relationship Id="rId320" Type="http://schemas.openxmlformats.org/officeDocument/2006/relationships/hyperlink" Target="consultantplus://offline/ref=BED3162228243B30FE3B034CD0F71E2EBAE3E63021758625E9902CF07258271EB92E93C3S5mEJ" TargetMode="External"/><Relationship Id="rId80" Type="http://schemas.openxmlformats.org/officeDocument/2006/relationships/hyperlink" Target="consultantplus://offline/ref=BED3162228243B30FE3B034CD0F71E2EBAE2E63822728625E9902CF07258271EB92E93C656DD4DA4SBmDJ" TargetMode="External"/><Relationship Id="rId155" Type="http://schemas.openxmlformats.org/officeDocument/2006/relationships/hyperlink" Target="consultantplus://offline/ref=BED3162228243B30FE3B034CD0F71E2EBCE2ED31257ADB2FE1C920F275577809BE679FC756DC4ESAm7J" TargetMode="External"/><Relationship Id="rId176" Type="http://schemas.openxmlformats.org/officeDocument/2006/relationships/hyperlink" Target="consultantplus://offline/ref=BED3162228243B30FE3B034CD0F71E2EBAE3E63021758625E9902CF07258271EB92E93CES5m4J" TargetMode="External"/><Relationship Id="rId197" Type="http://schemas.openxmlformats.org/officeDocument/2006/relationships/hyperlink" Target="consultantplus://offline/ref=BED3162228243B30FE3B034CD0F71E2EBAE2E63822728625E9902CF07258271EB92E93C656DD4DA3SBm7J" TargetMode="External"/><Relationship Id="rId341" Type="http://schemas.openxmlformats.org/officeDocument/2006/relationships/hyperlink" Target="consultantplus://offline/ref=BED3162228243B30FE3B034CD0F71E2EBAE3E63021758625E9902CF07258271EB92E93C4S5m7J" TargetMode="External"/><Relationship Id="rId362" Type="http://schemas.openxmlformats.org/officeDocument/2006/relationships/hyperlink" Target="consultantplus://offline/ref=BED3162228243B30FE3B034CD0F71E2EBAE3E63021758625E9902CF07258271EB92E93C656DD4FACSBm2J" TargetMode="External"/><Relationship Id="rId383" Type="http://schemas.openxmlformats.org/officeDocument/2006/relationships/hyperlink" Target="consultantplus://offline/ref=BED3162228243B30FE3B034CD0F71E2EBAE2E63822728625E9902CF07258271EB92E93C656DD4DADSBm3J" TargetMode="External"/><Relationship Id="rId418" Type="http://schemas.openxmlformats.org/officeDocument/2006/relationships/hyperlink" Target="consultantplus://offline/ref=BED3162228243B30FE3B034CD0F71E2EBAE1EF3924748625E9902CF07258271EB92E93C656DD4FA1SBm2J" TargetMode="External"/><Relationship Id="rId439" Type="http://schemas.openxmlformats.org/officeDocument/2006/relationships/hyperlink" Target="consultantplus://offline/ref=BED3162228243B30FE3B034CD0F71E2EBAE3E63021758625E9902CF07258271EB92E93C656DD4FA6SBmCJ" TargetMode="External"/><Relationship Id="rId201" Type="http://schemas.openxmlformats.org/officeDocument/2006/relationships/hyperlink" Target="consultantplus://offline/ref=BED3162228243B30FE3B034CD0F71E2EBAE3E63021758625E9902CF07258271EB92E93CFS5mFJ" TargetMode="External"/><Relationship Id="rId222" Type="http://schemas.openxmlformats.org/officeDocument/2006/relationships/hyperlink" Target="consultantplus://offline/ref=BED3162228243B30FE3B034CD0F71E2EBAE3E63021758625E9902CF07258271EB92E93C656DD4EA3SBmCJ" TargetMode="External"/><Relationship Id="rId243" Type="http://schemas.openxmlformats.org/officeDocument/2006/relationships/hyperlink" Target="consultantplus://offline/ref=BED3162228243B30FE3B034CD0F71E2EBAE3E63021758625E9902CF07258271EB92E93C656DD4CA2SBmDJ" TargetMode="External"/><Relationship Id="rId264" Type="http://schemas.openxmlformats.org/officeDocument/2006/relationships/hyperlink" Target="consultantplus://offline/ref=BED3162228243B30FE3B034CD0F71E2EBAE3E63021758625E9902CF07258271EB92E93C656DD4CA0SBm3J" TargetMode="External"/><Relationship Id="rId285" Type="http://schemas.openxmlformats.org/officeDocument/2006/relationships/hyperlink" Target="consultantplus://offline/ref=BED3162228243B30FE3B034CD0F71E2EBAE1EF3924748625E9902CF07258271EB92E93C656DD48A3SBm5J" TargetMode="External"/><Relationship Id="rId450" Type="http://schemas.openxmlformats.org/officeDocument/2006/relationships/hyperlink" Target="consultantplus://offline/ref=BED3162228243B30FE3B034CD0F71E2EBAE3E63021758625E9902CF07258271EB92E93C656DD4FADSBm5J" TargetMode="External"/><Relationship Id="rId471" Type="http://schemas.openxmlformats.org/officeDocument/2006/relationships/theme" Target="theme/theme1.xml"/><Relationship Id="rId17" Type="http://schemas.openxmlformats.org/officeDocument/2006/relationships/hyperlink" Target="consultantplus://offline/ref=BED3162228243B30FE3B034CD0F71E2EBAE0E73126728625E9902CF07258271EB92E93C656DD4FACSBm6J" TargetMode="External"/><Relationship Id="rId38" Type="http://schemas.openxmlformats.org/officeDocument/2006/relationships/hyperlink" Target="consultantplus://offline/ref=BED3162228243B30FE3B034CD0F71E2EBAE3E63021758625E9902CF07258271EB92E93C656DD4FA1SBmCJ" TargetMode="External"/><Relationship Id="rId59" Type="http://schemas.openxmlformats.org/officeDocument/2006/relationships/hyperlink" Target="consultantplus://offline/ref=BED3162228243B30FE3B034CD0F71E2EBAE0EC352B708625E9902CF07258271EB92E93C656DD4CA4SBm4J" TargetMode="External"/><Relationship Id="rId103" Type="http://schemas.openxmlformats.org/officeDocument/2006/relationships/hyperlink" Target="consultantplus://offline/ref=BED3162228243B30FE3B034CD0F71E2EBAE3E63021758625E9902CF07258271EB92E93CES5m6J" TargetMode="External"/><Relationship Id="rId124" Type="http://schemas.openxmlformats.org/officeDocument/2006/relationships/hyperlink" Target="consultantplus://offline/ref=BED3162228243B30FE3B034CD0F71E2EBAE1EF362B748625E9902CF07258271EB92E93C656DD4CA5SBm3J" TargetMode="External"/><Relationship Id="rId310" Type="http://schemas.openxmlformats.org/officeDocument/2006/relationships/hyperlink" Target="consultantplus://offline/ref=BED3162228243B30FE3B034CD0F71E2EBAE1EC3523718625E9902CF072S5m8J" TargetMode="External"/><Relationship Id="rId70" Type="http://schemas.openxmlformats.org/officeDocument/2006/relationships/hyperlink" Target="consultantplus://offline/ref=BED3162228243B30FE3B034CD0F71E2EBAE0EC352B708625E9902CF07258271EB92E93C656DD4CA4SBm1J" TargetMode="External"/><Relationship Id="rId91" Type="http://schemas.openxmlformats.org/officeDocument/2006/relationships/hyperlink" Target="consultantplus://offline/ref=BED3162228243B30FE3B034CD0F71E2EBAE2E63822728625E9902CF07258271EB92E93C656DD4CA5SBmDJ" TargetMode="External"/><Relationship Id="rId145" Type="http://schemas.openxmlformats.org/officeDocument/2006/relationships/hyperlink" Target="consultantplus://offline/ref=BED3162228243B30FE3B034CD0F71E2EBAE0EC3327748625E9902CF07258271EB92E93C656DD4DA6SBm3J" TargetMode="External"/><Relationship Id="rId166" Type="http://schemas.openxmlformats.org/officeDocument/2006/relationships/hyperlink" Target="consultantplus://offline/ref=BED3162228243B30FE3B034CD0F71E2EBAE3E63021758625E9902CF07258271EB92E93CES5m2J" TargetMode="External"/><Relationship Id="rId187" Type="http://schemas.openxmlformats.org/officeDocument/2006/relationships/hyperlink" Target="consultantplus://offline/ref=BED3162228243B30FE3B034CD0F71E2EBAE2E63822728625E9902CF07258271EB92E93C656DD4DA3SBm5J" TargetMode="External"/><Relationship Id="rId331" Type="http://schemas.openxmlformats.org/officeDocument/2006/relationships/hyperlink" Target="consultantplus://offline/ref=BED3162228243B30FE3B034CD0F71E2EBAE2E63920798625E9902CF07258271EB92E93C656DD4DA2SBm6J" TargetMode="External"/><Relationship Id="rId352" Type="http://schemas.openxmlformats.org/officeDocument/2006/relationships/hyperlink" Target="consultantplus://offline/ref=BED3162228243B30FE3B034CD0F71E2EBAE3E63021758625E9902CF07258271EB92E93C656DD4FA2SBm2J" TargetMode="External"/><Relationship Id="rId373" Type="http://schemas.openxmlformats.org/officeDocument/2006/relationships/hyperlink" Target="consultantplus://offline/ref=BED3162228243B30FE3B034CD0F71E2EBAE3E63021758625E9902CF07258271EB92E93C656DD4FACSBmCJ" TargetMode="External"/><Relationship Id="rId394" Type="http://schemas.openxmlformats.org/officeDocument/2006/relationships/hyperlink" Target="consultantplus://offline/ref=BED3162228243B30FE3B034CD0F71E2EBAE0EC352B708625E9902CF07258271EB92E93C656DD4CA7SBm5J" TargetMode="External"/><Relationship Id="rId408" Type="http://schemas.openxmlformats.org/officeDocument/2006/relationships/hyperlink" Target="consultantplus://offline/ref=BED3162228243B30FE3B034CD0F71E2EBAE3E63021758625E9902CF07258271EB92E93C656DD4EA6SBm2J" TargetMode="External"/><Relationship Id="rId429" Type="http://schemas.openxmlformats.org/officeDocument/2006/relationships/hyperlink" Target="consultantplus://offline/ref=BED3162228243B30FE3B034CD0F71E2EBAE3E63021758625E9902CF07258271EB92E93C656DD4FACSBm4J" TargetMode="External"/><Relationship Id="rId1" Type="http://schemas.openxmlformats.org/officeDocument/2006/relationships/styles" Target="styles.xml"/><Relationship Id="rId212" Type="http://schemas.openxmlformats.org/officeDocument/2006/relationships/hyperlink" Target="consultantplus://offline/ref=BED3162228243B30FE3B034CD0F71E2EBAE3E63021758625E9902CF07258271EB92E93C654SDm9J" TargetMode="External"/><Relationship Id="rId233" Type="http://schemas.openxmlformats.org/officeDocument/2006/relationships/hyperlink" Target="consultantplus://offline/ref=BED3162228243B30FE3B034CD0F71E2EBAE3E63021758625E9902CF07258271EB92E93C656DD4CA2SBm6J" TargetMode="External"/><Relationship Id="rId254" Type="http://schemas.openxmlformats.org/officeDocument/2006/relationships/hyperlink" Target="consultantplus://offline/ref=BED3162228243B30FE3B034CD0F71E2EBAE3E63021758625E9902CF07258271EB92E93C656DD4CACSBm6J" TargetMode="External"/><Relationship Id="rId440" Type="http://schemas.openxmlformats.org/officeDocument/2006/relationships/hyperlink" Target="consultantplus://offline/ref=BED3162228243B30FE3B034CD0F71E2EBAE3E63021758625E9902CF07258271EB92E93CFS5m4J" TargetMode="External"/><Relationship Id="rId28" Type="http://schemas.openxmlformats.org/officeDocument/2006/relationships/hyperlink" Target="consultantplus://offline/ref=BED3162228243B30FE3B034CD0F71E2EBAE3E9392B708625E9902CF07258271EB92E93CFS5m5J" TargetMode="External"/><Relationship Id="rId49" Type="http://schemas.openxmlformats.org/officeDocument/2006/relationships/hyperlink" Target="consultantplus://offline/ref=BED3162228243B30FE3B034CD0F71E2EBAE2E63822728625E9902CF07258271EB92E93C656DD4DA4SBm6J" TargetMode="External"/><Relationship Id="rId114" Type="http://schemas.openxmlformats.org/officeDocument/2006/relationships/hyperlink" Target="consultantplus://offline/ref=BED3162228243B30FE3B034CD0F71E2EBAE2E93722708625E9902CF07258271EB92E93C656DD4DA6SBm0J" TargetMode="External"/><Relationship Id="rId275" Type="http://schemas.openxmlformats.org/officeDocument/2006/relationships/hyperlink" Target="consultantplus://offline/ref=BED3162228243B30FE3B034CD0F71E2EB3EBEE34227ADB2FE1C920F275577809BE679FC756DD4CSAm7J" TargetMode="External"/><Relationship Id="rId296" Type="http://schemas.openxmlformats.org/officeDocument/2006/relationships/hyperlink" Target="consultantplus://offline/ref=BED3162228243B30FE3B034CD0F71E2EBAE3E63021758625E9902CF07258271EB92E93C5S5mEJ" TargetMode="External"/><Relationship Id="rId300" Type="http://schemas.openxmlformats.org/officeDocument/2006/relationships/hyperlink" Target="consultantplus://offline/ref=BED3162228243B30FE3B034CD0F71E2EBAE3E63021758625E9902CF07258271EB92E93C5S5mEJ" TargetMode="External"/><Relationship Id="rId461" Type="http://schemas.openxmlformats.org/officeDocument/2006/relationships/hyperlink" Target="consultantplus://offline/ref=BED3162228243B30FE3B034CD0F71E2EBAE3E63021758625E9902CF07258271EB92E93C656DD4CA3SBmCJ" TargetMode="External"/><Relationship Id="rId60" Type="http://schemas.openxmlformats.org/officeDocument/2006/relationships/hyperlink" Target="consultantplus://offline/ref=BED3162228243B30FE3B034CD0F71E2EBAE2E63920798625E9902CF07258271EB92E93C656DD4DA2SBm6J" TargetMode="External"/><Relationship Id="rId81" Type="http://schemas.openxmlformats.org/officeDocument/2006/relationships/hyperlink" Target="consultantplus://offline/ref=BED3162228243B30FE3B034CD0F71E2EBAE0EC312A708625E9902CF07258271EB92E93C656DD4DA4SBm5J" TargetMode="External"/><Relationship Id="rId135" Type="http://schemas.openxmlformats.org/officeDocument/2006/relationships/hyperlink" Target="consultantplus://offline/ref=BED3162228243B30FE3B034CD0F71E2EBAE2E63920798625E9902CF07258271EB92E93C656DD4DA4SBm1J" TargetMode="External"/><Relationship Id="rId156" Type="http://schemas.openxmlformats.org/officeDocument/2006/relationships/hyperlink" Target="consultantplus://offline/ref=BED3162228243B30FE3B034CD0F71E2EBAE2E63822728625E9902CF07258271EB92E93C656DD4DA0SBm7J" TargetMode="External"/><Relationship Id="rId177" Type="http://schemas.openxmlformats.org/officeDocument/2006/relationships/hyperlink" Target="consultantplus://offline/ref=BED3162228243B30FE3B034CD0F71E2EBAE2E63822728625E9902CF07258271EB92E93C656DD4DA0SBm3J" TargetMode="External"/><Relationship Id="rId198" Type="http://schemas.openxmlformats.org/officeDocument/2006/relationships/hyperlink" Target="consultantplus://offline/ref=BED3162228243B30FE3B034CD0F71E2EBAE3E63021758625E9902CF07258271EB92E93CFS5mFJ" TargetMode="External"/><Relationship Id="rId321" Type="http://schemas.openxmlformats.org/officeDocument/2006/relationships/hyperlink" Target="consultantplus://offline/ref=BED3162228243B30FE3B034CD0F71E2EBAE3E63021758625E9902CF07258271EB92E93C4S5m3J" TargetMode="External"/><Relationship Id="rId342" Type="http://schemas.openxmlformats.org/officeDocument/2006/relationships/hyperlink" Target="consultantplus://offline/ref=BED3162228243B30FE3B034CD0F71E2EBAE3E63021758625E9902CF07258271EB92E93C5S5mEJ" TargetMode="External"/><Relationship Id="rId363" Type="http://schemas.openxmlformats.org/officeDocument/2006/relationships/hyperlink" Target="consultantplus://offline/ref=BED3162228243B30FE3B034CD0F71E2EBAE3E63021758625E9902CF07258271EB92E93C656DD4CA6SBm4J" TargetMode="External"/><Relationship Id="rId384" Type="http://schemas.openxmlformats.org/officeDocument/2006/relationships/hyperlink" Target="consultantplus://offline/ref=BED3162228243B30FE3B034CD0F71E2EBAE3E63021758625E9902CF07258271EB92E93C656DD4EA4SBm0J" TargetMode="External"/><Relationship Id="rId419" Type="http://schemas.openxmlformats.org/officeDocument/2006/relationships/hyperlink" Target="consultantplus://offline/ref=BED3162228243B30FE3B034CD0F71E2EBAE0EC3327748625E9902CF07258271EB92E93C656DD4DA6SBm7J" TargetMode="External"/><Relationship Id="rId202" Type="http://schemas.openxmlformats.org/officeDocument/2006/relationships/hyperlink" Target="consultantplus://offline/ref=BED3162228243B30FE3B034CD0F71E2EBAE3E63021758625E9902CF07258271EB92E93C654SDmEJ" TargetMode="External"/><Relationship Id="rId223" Type="http://schemas.openxmlformats.org/officeDocument/2006/relationships/hyperlink" Target="consultantplus://offline/ref=BED3162228243B30FE3B034CD0F71E2EBAE3E63021758625E9902CF07258271EB92E93C656DD4CA3SBm2J" TargetMode="External"/><Relationship Id="rId244" Type="http://schemas.openxmlformats.org/officeDocument/2006/relationships/hyperlink" Target="consultantplus://offline/ref=BED3162228243B30FE3B034CD0F71E2EBAE3E63021758625E9902CF07258271EB92E93C656DD4CA1SBm4J" TargetMode="External"/><Relationship Id="rId430" Type="http://schemas.openxmlformats.org/officeDocument/2006/relationships/hyperlink" Target="consultantplus://offline/ref=BED3162228243B30FE3B034CD0F71E2EBAE3E63021758625E9902CF07258271EB92E93C656DD4FA6SBmDJ" TargetMode="External"/><Relationship Id="rId18" Type="http://schemas.openxmlformats.org/officeDocument/2006/relationships/hyperlink" Target="consultantplus://offline/ref=BED3162228243B30FE3B034CD0F71E2EBAE0EC3327748625E9902CF07258271EB92E93C656DD4DA5SBmCJ" TargetMode="External"/><Relationship Id="rId39" Type="http://schemas.openxmlformats.org/officeDocument/2006/relationships/hyperlink" Target="consultantplus://offline/ref=BED3162228243B30FE3B034CD0F71E2EBAE2E63822728625E9902CF07258271EB92E93C656DD4DA4SBm7J" TargetMode="External"/><Relationship Id="rId265" Type="http://schemas.openxmlformats.org/officeDocument/2006/relationships/hyperlink" Target="consultantplus://offline/ref=BED3162228243B30FE3B034CD0F71E2EB3EBEE34227ADB2FE1C920F275577809BE679FC756DD4CSAm2J" TargetMode="External"/><Relationship Id="rId286" Type="http://schemas.openxmlformats.org/officeDocument/2006/relationships/hyperlink" Target="consultantplus://offline/ref=BED3162228243B30FE3B034CD0F71E2EBAE3E63021758625E9902CF07258271EB92E93CFS5mFJ" TargetMode="External"/><Relationship Id="rId451" Type="http://schemas.openxmlformats.org/officeDocument/2006/relationships/hyperlink" Target="consultantplus://offline/ref=BED3162228243B30FE3B034CD0F71E2EB2E7E739237ADB2FE1C920F275577809BE679FC756DD4DSAmDJ" TargetMode="External"/><Relationship Id="rId50" Type="http://schemas.openxmlformats.org/officeDocument/2006/relationships/hyperlink" Target="consultantplus://offline/ref=BED3162228243B30FE3B034CD0F71E2EBAE0EC352B708625E9902CF07258271EB92E93C656DD4CA4SBm5J" TargetMode="External"/><Relationship Id="rId104" Type="http://schemas.openxmlformats.org/officeDocument/2006/relationships/hyperlink" Target="consultantplus://offline/ref=BED3162228243B30FE3B034CD0F71E2EBAE3E63021758625E9902CF07258271EB92E93C5S5m4J" TargetMode="External"/><Relationship Id="rId125" Type="http://schemas.openxmlformats.org/officeDocument/2006/relationships/hyperlink" Target="consultantplus://offline/ref=BED3162228243B30FE3B034CD0F71E2EBAE3E63021758625E9902CF07258271EB92E93C656DD4CA1SBmCJ" TargetMode="External"/><Relationship Id="rId146" Type="http://schemas.openxmlformats.org/officeDocument/2006/relationships/hyperlink" Target="consultantplus://offline/ref=BED3162228243B30FE3B034CD0F71E2EBAE0EC3327748625E9902CF07258271EB92E93C656DD4DA6SBm0J" TargetMode="External"/><Relationship Id="rId167" Type="http://schemas.openxmlformats.org/officeDocument/2006/relationships/hyperlink" Target="consultantplus://offline/ref=BED3162228243B30FE3B034CD0F71E2EBAE2E63920798625E9902CF07258271EB92E93C656DD4DA7SBm7J" TargetMode="External"/><Relationship Id="rId188" Type="http://schemas.openxmlformats.org/officeDocument/2006/relationships/hyperlink" Target="consultantplus://offline/ref=BED3162228243B30FE3B034CD0F71E2EBAE3EA3625798625E9902CF07258271EB92E93C656DD4DA7SBm6J" TargetMode="External"/><Relationship Id="rId311" Type="http://schemas.openxmlformats.org/officeDocument/2006/relationships/hyperlink" Target="consultantplus://offline/ref=BED3162228243B30FE3B034CD0F71E2EBAE3E63021758625E9902CF07258271EB92E93C4S5m3J" TargetMode="External"/><Relationship Id="rId332" Type="http://schemas.openxmlformats.org/officeDocument/2006/relationships/hyperlink" Target="consultantplus://offline/ref=BED3162228243B30FE3B034CD0F71E2EBAE3E63021758625E9902CF07258271EB92E93C656DD4CA2SBm4J" TargetMode="External"/><Relationship Id="rId353" Type="http://schemas.openxmlformats.org/officeDocument/2006/relationships/hyperlink" Target="consultantplus://offline/ref=BED3162228243B30FE3B034CD0F71E2EBAE2E63920778625E9902CF07258271EB92E93C656DD4DA4SBm0J" TargetMode="External"/><Relationship Id="rId374" Type="http://schemas.openxmlformats.org/officeDocument/2006/relationships/hyperlink" Target="consultantplus://offline/ref=BED3162228243B30FE3B034CD0F71E2EBAE3E63021758625E9902CF07258271EB92E93C656DD4FACSBmCJ" TargetMode="External"/><Relationship Id="rId395" Type="http://schemas.openxmlformats.org/officeDocument/2006/relationships/hyperlink" Target="consultantplus://offline/ref=BED3162228243B30FE3B034CD0F71E2EBAE0EC352B708625E9902CF07258271EB92E93C656DD4CA7SBm7J" TargetMode="External"/><Relationship Id="rId409" Type="http://schemas.openxmlformats.org/officeDocument/2006/relationships/hyperlink" Target="consultantplus://offline/ref=BED3162228243B30FE3B034CD0F71E2EBAE3E63021758625E9902CF07258271EB92E93C6S5mEJ" TargetMode="External"/><Relationship Id="rId71" Type="http://schemas.openxmlformats.org/officeDocument/2006/relationships/hyperlink" Target="consultantplus://offline/ref=BED3162228243B30FE3B034CD0F71E2EBAE3E9392B708625E9902CF07258271EB92E93C656DD4DA0SBm4J" TargetMode="External"/><Relationship Id="rId92" Type="http://schemas.openxmlformats.org/officeDocument/2006/relationships/hyperlink" Target="consultantplus://offline/ref=BED3162228243B30FE3B034CD0F71E2EBAE2E63822728625E9902CF07258271EB92E93C656DD4DA7SBm2J" TargetMode="External"/><Relationship Id="rId213" Type="http://schemas.openxmlformats.org/officeDocument/2006/relationships/hyperlink" Target="consultantplus://offline/ref=BED3162228243B30FE3B034CD0F71E2EBAE0EC3327748625E9902CF07258271EB92E93C656DD4DA7SBm2J" TargetMode="External"/><Relationship Id="rId234" Type="http://schemas.openxmlformats.org/officeDocument/2006/relationships/hyperlink" Target="consultantplus://offline/ref=BED3162228243B30FE3B034CD0F71E2EBAE3E63021758625E9902CF07258271EB92E93C656DD4CA2SBm6J" TargetMode="External"/><Relationship Id="rId420" Type="http://schemas.openxmlformats.org/officeDocument/2006/relationships/hyperlink" Target="consultantplus://offline/ref=BED3162228243B30FE3B034CD0F71E2EBAE3E63021758625E9902CF07258271EB92E93C4S5mFJ" TargetMode="External"/><Relationship Id="rId2" Type="http://schemas.microsoft.com/office/2007/relationships/stylesWithEffects" Target="stylesWithEffects.xml"/><Relationship Id="rId29" Type="http://schemas.openxmlformats.org/officeDocument/2006/relationships/hyperlink" Target="consultantplus://offline/ref=BED3162228243B30FE3B034CD0F71E2EBAE3E9392B708625E9902CF07258271EB92E93CFS5m3J" TargetMode="External"/><Relationship Id="rId255" Type="http://schemas.openxmlformats.org/officeDocument/2006/relationships/hyperlink" Target="consultantplus://offline/ref=BED3162228243B30FE3B034CD0F71E2EBAE3E9342B768625E9902CF07258271EB92E93C656DF4CA2SBmDJ" TargetMode="External"/><Relationship Id="rId276" Type="http://schemas.openxmlformats.org/officeDocument/2006/relationships/hyperlink" Target="consultantplus://offline/ref=BED3162228243B30FE3B034CD0F71E2EBAE3E63021758625E9902CF07258271EB92E93C656DD4FA5SBm5J" TargetMode="External"/><Relationship Id="rId297" Type="http://schemas.openxmlformats.org/officeDocument/2006/relationships/hyperlink" Target="consultantplus://offline/ref=BED3162228243B30FE3B034CD0F71E2EBAE3E63021758625E9902CF07258271EB92E93C5S5mEJ" TargetMode="External"/><Relationship Id="rId441" Type="http://schemas.openxmlformats.org/officeDocument/2006/relationships/hyperlink" Target="consultantplus://offline/ref=BED3162228243B30FE3B034CD0F71E2EBAE3E63021758625E9902CF07258271EB92E93C0S5m1J" TargetMode="External"/><Relationship Id="rId462" Type="http://schemas.openxmlformats.org/officeDocument/2006/relationships/hyperlink" Target="consultantplus://offline/ref=BED3162228243B30FE3B034CD0F71E2EBAE2E63822728625E9902CF07258271EB92E93C656DD4DACSBm0J" TargetMode="External"/><Relationship Id="rId40" Type="http://schemas.openxmlformats.org/officeDocument/2006/relationships/hyperlink" Target="consultantplus://offline/ref=BED3162228243B30FE3B034CD0F71E2EBAE3E63021758625E9902CF07258271EB92E93C656DD4DA7SBm3J" TargetMode="External"/><Relationship Id="rId115" Type="http://schemas.openxmlformats.org/officeDocument/2006/relationships/hyperlink" Target="consultantplus://offline/ref=BED3162228243B30FE3B034CD0F71E2EBAE3E63021758625E9902CF07258271EB92E93CFS5mFJ" TargetMode="External"/><Relationship Id="rId136" Type="http://schemas.openxmlformats.org/officeDocument/2006/relationships/hyperlink" Target="consultantplus://offline/ref=BED3162228243B30FE3B034CD0F71E2EBAE2E63920798625E9902CF07258271EB92E93C656DD4DA2SBm6J" TargetMode="External"/><Relationship Id="rId157" Type="http://schemas.openxmlformats.org/officeDocument/2006/relationships/hyperlink" Target="consultantplus://offline/ref=BED3162228243B30FE3B034CD0F71E2EBAE3E63021758625E9902CF07258271EB92E93C656DD4CA3SBm4J" TargetMode="External"/><Relationship Id="rId178" Type="http://schemas.openxmlformats.org/officeDocument/2006/relationships/hyperlink" Target="consultantplus://offline/ref=BED3162228243B30FE3B034CD0F71E2EB2EBE930237ADB2FE1C920F275577809BE679FC756DD4CSAm4J" TargetMode="External"/><Relationship Id="rId301" Type="http://schemas.openxmlformats.org/officeDocument/2006/relationships/hyperlink" Target="consultantplus://offline/ref=BED3162228243B30FE3B034CD0F71E2EBAE3E63021758625E9902CF07258271EB92E93C4S5m3J" TargetMode="External"/><Relationship Id="rId322" Type="http://schemas.openxmlformats.org/officeDocument/2006/relationships/hyperlink" Target="consultantplus://offline/ref=BED3162228243B30FE3B034CD0F71E2EBAE1EF3924748625E9902CF07258271EB92E93C656DD48A3SBm5J" TargetMode="External"/><Relationship Id="rId343" Type="http://schemas.openxmlformats.org/officeDocument/2006/relationships/hyperlink" Target="consultantplus://offline/ref=BED3162228243B30FE3B034CD0F71E2EBAE3E63021758625E9902CF07258271EB92E93C656DD4FA6SBm0J" TargetMode="External"/><Relationship Id="rId364" Type="http://schemas.openxmlformats.org/officeDocument/2006/relationships/hyperlink" Target="consultantplus://offline/ref=BED3162228243B30FE3B034CD0F71E2EBAE3E63021758625E9902CF07258271EB92E93CES5m6J" TargetMode="External"/><Relationship Id="rId61" Type="http://schemas.openxmlformats.org/officeDocument/2006/relationships/hyperlink" Target="consultantplus://offline/ref=BED3162228243B30FE3B034CD0F71E2EBAE3E63021758625E9902CF07258271EB92E93C656DD4CA4SBm2J" TargetMode="External"/><Relationship Id="rId82" Type="http://schemas.openxmlformats.org/officeDocument/2006/relationships/hyperlink" Target="consultantplus://offline/ref=BED3162228243B30FE3B034CD0F71E2EBAE3EA362A708625E9902CF07258271EB92E93C656DD4DADSBmCJ" TargetMode="External"/><Relationship Id="rId199" Type="http://schemas.openxmlformats.org/officeDocument/2006/relationships/hyperlink" Target="consultantplus://offline/ref=BED3162228243B30FE3B034CD0F71E2EBAE0EC3327748625E9902CF07258271EB92E93C656DD4DA7SBm4J" TargetMode="External"/><Relationship Id="rId203" Type="http://schemas.openxmlformats.org/officeDocument/2006/relationships/hyperlink" Target="consultantplus://offline/ref=BED3162228243B30FE3B034CD0F71E2EBAE3E63021758625E9902CF07258271EB92E93C654SDm9J" TargetMode="External"/><Relationship Id="rId385" Type="http://schemas.openxmlformats.org/officeDocument/2006/relationships/hyperlink" Target="consultantplus://offline/ref=BED3162228243B30FE3B034CD0F71E2EB2EBE930237ADB2FE1C920F275577809BE679FC756DD4CSAm4J" TargetMode="External"/><Relationship Id="rId19" Type="http://schemas.openxmlformats.org/officeDocument/2006/relationships/hyperlink" Target="consultantplus://offline/ref=BED3162228243B30FE3B034CD0F71E2EB3EBEB32227ADB2FE1C920F275577809BE679FC756DD4CSAmDJ" TargetMode="External"/><Relationship Id="rId224" Type="http://schemas.openxmlformats.org/officeDocument/2006/relationships/hyperlink" Target="consultantplus://offline/ref=BED3162228243B30FE3B034CD0F71E2EBAE2E63822728625E9902CF07258271EB92E93C656DD4DA2SBm7J" TargetMode="External"/><Relationship Id="rId245" Type="http://schemas.openxmlformats.org/officeDocument/2006/relationships/hyperlink" Target="consultantplus://offline/ref=BED3162228243B30FE3B034CD0F71E2EBAE3E63021758625E9902CF07258271EB92E93C656DD4CA0SBm2J" TargetMode="External"/><Relationship Id="rId266" Type="http://schemas.openxmlformats.org/officeDocument/2006/relationships/hyperlink" Target="consultantplus://offline/ref=BED3162228243B30FE3B034CD0F71E2EB3EBEE34227ADB2FE1C920F275577809BE679FC756DD4CSAmDJ" TargetMode="External"/><Relationship Id="rId287" Type="http://schemas.openxmlformats.org/officeDocument/2006/relationships/hyperlink" Target="consultantplus://offline/ref=BED3162228243B30FE3B034CD0F71E2EBAE2E63822728625E9902CF07258271EB92E93C656DD4DA2SBmCJ" TargetMode="External"/><Relationship Id="rId410" Type="http://schemas.openxmlformats.org/officeDocument/2006/relationships/hyperlink" Target="consultantplus://offline/ref=BED3162228243B30FE3B034CD0F71E2EBAE2E93722708625E9902CF07258271EB92E93C656DD4DACSBmDJ" TargetMode="External"/><Relationship Id="rId431" Type="http://schemas.openxmlformats.org/officeDocument/2006/relationships/hyperlink" Target="consultantplus://offline/ref=BED3162228243B30FE3B034CD0F71E2EBAE3E63021758625E9902CF07258271EB92E93C656DD4EACSBm1J" TargetMode="External"/><Relationship Id="rId452" Type="http://schemas.openxmlformats.org/officeDocument/2006/relationships/hyperlink" Target="consultantplus://offline/ref=BED3162228243B30FE3B034CD0F71E2EBAE2E63920798625E9902CF07258271EB92E93C656DD4DA2SBm6J" TargetMode="External"/><Relationship Id="rId30" Type="http://schemas.openxmlformats.org/officeDocument/2006/relationships/hyperlink" Target="consultantplus://offline/ref=BED3162228243B30FE3B034CD0F71E2EBAE3E9392B708625E9902CF07258271EB92E93CES5m4J" TargetMode="External"/><Relationship Id="rId105" Type="http://schemas.openxmlformats.org/officeDocument/2006/relationships/hyperlink" Target="consultantplus://offline/ref=BED3162228243B30FE3B034CD0F71E2EBAE2E63822728625E9902CF07258271EB92E93C656DD4DA6SBm4J" TargetMode="External"/><Relationship Id="rId126" Type="http://schemas.openxmlformats.org/officeDocument/2006/relationships/hyperlink" Target="consultantplus://offline/ref=BED3162228243B30FE3B034CD0F71E2EBAE1EF362B748625E9902CF07258271EB92E93C656DD48ADSBm5J" TargetMode="External"/><Relationship Id="rId147" Type="http://schemas.openxmlformats.org/officeDocument/2006/relationships/hyperlink" Target="consultantplus://offline/ref=BED3162228243B30FE3B034CD0F71E2EBAE3E63021758625E9902CF07258271EB92E93C656DD4CACSBmDJ" TargetMode="External"/><Relationship Id="rId168" Type="http://schemas.openxmlformats.org/officeDocument/2006/relationships/hyperlink" Target="consultantplus://offline/ref=BED3162228243B30FE3B034CD0F71E2EBAE2E63822728625E9902CF07258271EB92E93C656DD4DA0SBm0J" TargetMode="External"/><Relationship Id="rId312" Type="http://schemas.openxmlformats.org/officeDocument/2006/relationships/hyperlink" Target="consultantplus://offline/ref=BED3162228243B30FE3B034CD0F71E2EBAE3E63021758625E9902CF07258271EB92E93C4S5m3J" TargetMode="External"/><Relationship Id="rId333" Type="http://schemas.openxmlformats.org/officeDocument/2006/relationships/hyperlink" Target="consultantplus://offline/ref=BED3162228243B30FE3B034CD0F71E2EBAE1EF3924748625E9902CF07258271EB92E93C656DD48A3SBm5J" TargetMode="External"/><Relationship Id="rId354" Type="http://schemas.openxmlformats.org/officeDocument/2006/relationships/hyperlink" Target="consultantplus://offline/ref=BED3162228243B30FE3B034CD0F71E2EBAE2E63920798625E9902CF07258271EB92E93C656DD4DA6SBm7J" TargetMode="External"/><Relationship Id="rId51" Type="http://schemas.openxmlformats.org/officeDocument/2006/relationships/hyperlink" Target="consultantplus://offline/ref=BED3162228243B30FE3B034CD0F71E2EBAE3E63021758625E9902CF07258271EB92E93C656DD4DA6SBm3J" TargetMode="External"/><Relationship Id="rId72" Type="http://schemas.openxmlformats.org/officeDocument/2006/relationships/hyperlink" Target="consultantplus://offline/ref=BED3162228243B30FE3B034CD0F71E2EBAE0EC352B708625E9902CF07258271EB92E93C656DD4CA4SBm0J" TargetMode="External"/><Relationship Id="rId93" Type="http://schemas.openxmlformats.org/officeDocument/2006/relationships/hyperlink" Target="consultantplus://offline/ref=BED3162228243B30FE3B034CD0F71E2EBAE2E63822728625E9902CF07258271EB92E93C656DD4DA7SBmCJ" TargetMode="External"/><Relationship Id="rId189" Type="http://schemas.openxmlformats.org/officeDocument/2006/relationships/hyperlink" Target="consultantplus://offline/ref=BED3162228243B30FE3B034CD0F71E2EBAE0EC3327748625E9902CF07258271EB92E93C656DD4DA4SBmDJ" TargetMode="External"/><Relationship Id="rId375" Type="http://schemas.openxmlformats.org/officeDocument/2006/relationships/hyperlink" Target="consultantplus://offline/ref=BED3162228243B30FE3B034CD0F71E2EBAE3E63021758625E9902CF07258271EB92E93C656DD4FACSBmCJ" TargetMode="External"/><Relationship Id="rId396" Type="http://schemas.openxmlformats.org/officeDocument/2006/relationships/hyperlink" Target="consultantplus://offline/ref=BED3162228243B30FE3B034CD0F71E2EBAE3E63021758625E9902CF07258271EB92E93C656DD4CA4SBm2J" TargetMode="External"/><Relationship Id="rId3" Type="http://schemas.openxmlformats.org/officeDocument/2006/relationships/settings" Target="settings.xml"/><Relationship Id="rId214" Type="http://schemas.openxmlformats.org/officeDocument/2006/relationships/hyperlink" Target="consultantplus://offline/ref=BED3162228243B30FE3B034CD0F71E2EBAE2E63920798625E9902CF07258271EB92E93C656DD4DA2SBm6J" TargetMode="External"/><Relationship Id="rId235" Type="http://schemas.openxmlformats.org/officeDocument/2006/relationships/hyperlink" Target="consultantplus://offline/ref=BED3162228243B30FE3B034CD0F71E2EBAE3E63021758625E9902CF07258271EB92E93C656DD4CA1SBm4J" TargetMode="External"/><Relationship Id="rId256" Type="http://schemas.openxmlformats.org/officeDocument/2006/relationships/hyperlink" Target="consultantplus://offline/ref=BED3162228243B30FE3B034CD0F71E2EBAE2E93722708625E9902CF07258271EB92E93C656DD4DA6SBmDJ" TargetMode="External"/><Relationship Id="rId277" Type="http://schemas.openxmlformats.org/officeDocument/2006/relationships/hyperlink" Target="consultantplus://offline/ref=BED3162228243B30FE3B034CD0F71E2EBAE3E63021758625E9902CF07258271EB92E93C656DD4CA0SBm3J" TargetMode="External"/><Relationship Id="rId298" Type="http://schemas.openxmlformats.org/officeDocument/2006/relationships/hyperlink" Target="consultantplus://offline/ref=BED3162228243B30FE3B034CD0F71E2EBAE3E63021758625E9902CF07258271EB92E93C656DD4CA3SBm3J" TargetMode="External"/><Relationship Id="rId400" Type="http://schemas.openxmlformats.org/officeDocument/2006/relationships/hyperlink" Target="consultantplus://offline/ref=BED3162228243B30FE3B034CD0F71E2EBAE3E63021758625E9902CF07258271EB92E93C656DD4CA4SBm2J" TargetMode="External"/><Relationship Id="rId421" Type="http://schemas.openxmlformats.org/officeDocument/2006/relationships/hyperlink" Target="consultantplus://offline/ref=BED3162228243B30FE3B034CD0F71E2EBAE3E63021758625E9902CF07258271EB92E93C3S5m7J" TargetMode="External"/><Relationship Id="rId442" Type="http://schemas.openxmlformats.org/officeDocument/2006/relationships/hyperlink" Target="consultantplus://offline/ref=BED3162228243B30FE3B034CD0F71E2EBAE3E63021758625E9902CF07258271EB92E93C656DD4EA0SBm4J" TargetMode="External"/><Relationship Id="rId463" Type="http://schemas.openxmlformats.org/officeDocument/2006/relationships/hyperlink" Target="consultantplus://offline/ref=BED3162228243B30FE3B034CD0F71E2EBAE2E63822728625E9902CF07258271EB92E93C656DD4DACSBm2J" TargetMode="External"/><Relationship Id="rId116" Type="http://schemas.openxmlformats.org/officeDocument/2006/relationships/hyperlink" Target="consultantplus://offline/ref=BED3162228243B30FE3B034CD0F71E2EBAE1EE3925738625E9902CF072S5m8J" TargetMode="External"/><Relationship Id="rId137" Type="http://schemas.openxmlformats.org/officeDocument/2006/relationships/hyperlink" Target="consultantplus://offline/ref=BED3162228243B30FE3B034CD0F71E2EBAE3E63021758625E9902CF07258271EB92E93C656DD4CA2SBm6J" TargetMode="External"/><Relationship Id="rId158" Type="http://schemas.openxmlformats.org/officeDocument/2006/relationships/hyperlink" Target="consultantplus://offline/ref=BED3162228243B30FE3B034CD0F71E2EBAE2E63920798625E9902CF07258271EB92E93C656DD4DA4SBm2J" TargetMode="External"/><Relationship Id="rId302" Type="http://schemas.openxmlformats.org/officeDocument/2006/relationships/hyperlink" Target="consultantplus://offline/ref=BED3162228243B30FE3B034CD0F71E2EBAE3E63021758625E9902CF07258271EB92E93C4S5m3J" TargetMode="External"/><Relationship Id="rId323" Type="http://schemas.openxmlformats.org/officeDocument/2006/relationships/hyperlink" Target="consultantplus://offline/ref=BED3162228243B30FE3B034CD0F71E2EBAE2E63920778625E9902CF07258271EB92E93C656DD4DA3SBm4J" TargetMode="External"/><Relationship Id="rId344" Type="http://schemas.openxmlformats.org/officeDocument/2006/relationships/hyperlink" Target="consultantplus://offline/ref=BED3162228243B30FE3B034CD0F71E2EBAE3E63021758625E9902CF07258271EB92E93C656DD4CADSBmCJ" TargetMode="External"/><Relationship Id="rId20" Type="http://schemas.openxmlformats.org/officeDocument/2006/relationships/hyperlink" Target="consultantplus://offline/ref=BED3162228243B30FE3B034CD0F71E2EBAE3E63021758625E9902CF07258271EB92E93C2S5m2J" TargetMode="External"/><Relationship Id="rId41" Type="http://schemas.openxmlformats.org/officeDocument/2006/relationships/hyperlink" Target="consultantplus://offline/ref=BED3162228243B30FE3B034CD0F71E2EBAE3E63021758625E9902CF07258271EB92E93C656DD4DA7SBm2J" TargetMode="External"/><Relationship Id="rId62" Type="http://schemas.openxmlformats.org/officeDocument/2006/relationships/hyperlink" Target="consultantplus://offline/ref=BED3162228243B30FE3B034CD0F71E2EBAE2E93722708625E9902CF07258271EB92E93C656DD4DA4SBmCJ" TargetMode="External"/><Relationship Id="rId83" Type="http://schemas.openxmlformats.org/officeDocument/2006/relationships/hyperlink" Target="consultantplus://offline/ref=BED3162228243B30FE3B034CD0F71E2EBAE3EA3625798625E9902CF07258271EB92E93C656DD4DA4SBm3J" TargetMode="External"/><Relationship Id="rId179" Type="http://schemas.openxmlformats.org/officeDocument/2006/relationships/hyperlink" Target="consultantplus://offline/ref=BED3162228243B30FE3B034CD0F71E2EBAE2E63822728625E9902CF07258271EB92E93C656DD4DA0SBm2J" TargetMode="External"/><Relationship Id="rId365" Type="http://schemas.openxmlformats.org/officeDocument/2006/relationships/hyperlink" Target="consultantplus://offline/ref=BED3162228243B30FE3B034CD0F71E2EBAE3E63021758625E9902CF07258271EB92E93C5S5m4J" TargetMode="External"/><Relationship Id="rId386" Type="http://schemas.openxmlformats.org/officeDocument/2006/relationships/hyperlink" Target="consultantplus://offline/ref=BED3162228243B30FE3B034CD0F71E2EBAE2E63822728625E9902CF07258271EB92E93C656DD4DADSBm2J" TargetMode="External"/><Relationship Id="rId190" Type="http://schemas.openxmlformats.org/officeDocument/2006/relationships/hyperlink" Target="consultantplus://offline/ref=BED3162228243B30FE3B034CD0F71E2EBAE3E63021758625E9902CF07258271EB92E93C656DD4CA3SBmDJ" TargetMode="External"/><Relationship Id="rId204" Type="http://schemas.openxmlformats.org/officeDocument/2006/relationships/hyperlink" Target="consultantplus://offline/ref=BED3162228243B30FE3B034CD0F71E2EBAE0EC3327748625E9902CF07258271EB92E93C656DD4DA7SBm7J" TargetMode="External"/><Relationship Id="rId225" Type="http://schemas.openxmlformats.org/officeDocument/2006/relationships/hyperlink" Target="consultantplus://offline/ref=BED3162228243B30FE3B034CD0F71E2EBAE0EC3327748625E9902CF07258271EB92E93C656DD4DA7SBmCJ" TargetMode="External"/><Relationship Id="rId246" Type="http://schemas.openxmlformats.org/officeDocument/2006/relationships/hyperlink" Target="consultantplus://offline/ref=BED3162228243B30FE3B034CD0F71E2EBAE3E63021758625E9902CF07258271EB92E93C656DD4CA2SBmDJ" TargetMode="External"/><Relationship Id="rId267" Type="http://schemas.openxmlformats.org/officeDocument/2006/relationships/hyperlink" Target="consultantplus://offline/ref=BED3162228243B30FE3B034CD0F71E2EB3EBEE34227ADB2FE1C920F275577809BE679FC756DD4CSAmCJ" TargetMode="External"/><Relationship Id="rId288" Type="http://schemas.openxmlformats.org/officeDocument/2006/relationships/hyperlink" Target="consultantplus://offline/ref=BED3162228243B30FE3B034CD0F71E2EBAE2E93722708625E9902CF07258271EB92E93C656DD4DA1SBm5J" TargetMode="External"/><Relationship Id="rId411" Type="http://schemas.openxmlformats.org/officeDocument/2006/relationships/hyperlink" Target="consultantplus://offline/ref=BED3162228243B30FE3B034CD0F71E2EBAE2E63822728625E9902CF07258271EB92E93C656DD4DACSBm4J" TargetMode="External"/><Relationship Id="rId432" Type="http://schemas.openxmlformats.org/officeDocument/2006/relationships/hyperlink" Target="consultantplus://offline/ref=BED3162228243B30FE3B034CD0F71E2EBAE3EA3625798625E9902CF07258271EB92E93C656DD4DA7SBmCJ" TargetMode="External"/><Relationship Id="rId453" Type="http://schemas.openxmlformats.org/officeDocument/2006/relationships/hyperlink" Target="consultantplus://offline/ref=BED3162228243B30FE3B034CD0F71E2EBAE3E63021758625E9902CF07258271EB92E93C656DD4FADSBm2J" TargetMode="External"/><Relationship Id="rId106" Type="http://schemas.openxmlformats.org/officeDocument/2006/relationships/hyperlink" Target="consultantplus://offline/ref=BED3162228243B30FE3B034CD0F71E2EBAE0EC312A708625E9902CF07258271EB92E93C656DD4DA4SBm5J" TargetMode="External"/><Relationship Id="rId127" Type="http://schemas.openxmlformats.org/officeDocument/2006/relationships/hyperlink" Target="consultantplus://offline/ref=BED3162228243B30FE3B034CD0F71E2EBAE1EF362B748625E9902CF07258271EB92E93C656DD48ADSBm4J" TargetMode="External"/><Relationship Id="rId313" Type="http://schemas.openxmlformats.org/officeDocument/2006/relationships/hyperlink" Target="consultantplus://offline/ref=BED3162228243B30FE3B034CD0F71E2EBAE3E63021758625E9902CF07258271EB92E93C4S5m3J" TargetMode="External"/><Relationship Id="rId10" Type="http://schemas.openxmlformats.org/officeDocument/2006/relationships/hyperlink" Target="consultantplus://offline/ref=BED3162228243B30FE3B034CD0F71E2EBAE2E63920778625E9902CF07258271EB92E93C656DD4DA5SBmCJ" TargetMode="External"/><Relationship Id="rId31" Type="http://schemas.openxmlformats.org/officeDocument/2006/relationships/hyperlink" Target="consultantplus://offline/ref=BED3162228243B30FE3B034CD0F71E2EBAE3E9392B708625E9902CF07258271EB92E93CES5m3J" TargetMode="External"/><Relationship Id="rId52" Type="http://schemas.openxmlformats.org/officeDocument/2006/relationships/hyperlink" Target="consultantplus://offline/ref=BED3162228243B30FE3B034CD0F71E2EBAE0EC352B708625E9902CF07258271EB92E93C656DD4CA4SBm5J" TargetMode="External"/><Relationship Id="rId73" Type="http://schemas.openxmlformats.org/officeDocument/2006/relationships/hyperlink" Target="consultantplus://offline/ref=BED3162228243B30FE3B034CD0F71E2EBAE0E73126728625E9902CF07258271EB92E93C656DD4FACSBm3J" TargetMode="External"/><Relationship Id="rId94" Type="http://schemas.openxmlformats.org/officeDocument/2006/relationships/hyperlink" Target="consultantplus://offline/ref=BED3162228243B30FE3B034CD0F71E2EBAE1EF362B748625E9902CF07258271EB92E93C656DD4CA0SBm2J" TargetMode="External"/><Relationship Id="rId148" Type="http://schemas.openxmlformats.org/officeDocument/2006/relationships/hyperlink" Target="consultantplus://offline/ref=BED3162228243B30FE3B034CD0F71E2EBAE3E63021758625E9902CF07258271EB92E93C656DD4CACSBmCJ" TargetMode="External"/><Relationship Id="rId169" Type="http://schemas.openxmlformats.org/officeDocument/2006/relationships/hyperlink" Target="consultantplus://offline/ref=BED3162228243B30FE3B034CD0F71E2EBAE2E63822728625E9902CF07258271EB92E93C656DD4CA5SBmCJ" TargetMode="External"/><Relationship Id="rId334" Type="http://schemas.openxmlformats.org/officeDocument/2006/relationships/hyperlink" Target="consultantplus://offline/ref=BED3162228243B30FE3B034CD0F71E2EBAE3E63021758625E9902CF07258271EB92E93C2S5m6J" TargetMode="External"/><Relationship Id="rId355" Type="http://schemas.openxmlformats.org/officeDocument/2006/relationships/hyperlink" Target="consultantplus://offline/ref=BED3162228243B30FE3B034CD0F71E2EBAE2E63920778625E9902CF07258271EB92E93C656DD4DA4SBm2J" TargetMode="External"/><Relationship Id="rId376" Type="http://schemas.openxmlformats.org/officeDocument/2006/relationships/hyperlink" Target="consultantplus://offline/ref=BED3162228243B30FE3B034CD0F71E2EBAE3E63021758625E9902CF07258271EB92E93C656DD4EA5SBm0J" TargetMode="External"/><Relationship Id="rId397" Type="http://schemas.openxmlformats.org/officeDocument/2006/relationships/hyperlink" Target="consultantplus://offline/ref=BED3162228243B30FE3B034CD0F71E2EBAE3E63021758625E9902CF07258271EB92E93C656DD4CA4SBm2J" TargetMode="External"/><Relationship Id="rId4" Type="http://schemas.openxmlformats.org/officeDocument/2006/relationships/webSettings" Target="webSettings.xml"/><Relationship Id="rId180" Type="http://schemas.openxmlformats.org/officeDocument/2006/relationships/hyperlink" Target="consultantplus://offline/ref=BED3162228243B30FE3B034CD0F71E2EBAE2E63822728625E9902CF07258271EB92E93C656DD4DA0SBmDJ" TargetMode="External"/><Relationship Id="rId215" Type="http://schemas.openxmlformats.org/officeDocument/2006/relationships/hyperlink" Target="consultantplus://offline/ref=BED3162228243B30FE3B034CD0F71E2EBAE2E63822728625E9902CF07258271EB92E93C656DD4DA2SBm5J" TargetMode="External"/><Relationship Id="rId236" Type="http://schemas.openxmlformats.org/officeDocument/2006/relationships/hyperlink" Target="consultantplus://offline/ref=BED3162228243B30FE3B034CD0F71E2EBAE3E63021758625E9902CF07258271EB92E93C656DD4CA0SBm2J" TargetMode="External"/><Relationship Id="rId257" Type="http://schemas.openxmlformats.org/officeDocument/2006/relationships/hyperlink" Target="consultantplus://offline/ref=BED3162228243B30FE3B034CD0F71E2EBAE3E63021758625E9902CF07258271EB92E93C5S5m3J" TargetMode="External"/><Relationship Id="rId278" Type="http://schemas.openxmlformats.org/officeDocument/2006/relationships/hyperlink" Target="consultantplus://offline/ref=BED3162228243B30FE3B034CD0F71E2EBAE3E63021758625E9902CF07258271EB92E93C656DD4FA5SBm1J" TargetMode="External"/><Relationship Id="rId401" Type="http://schemas.openxmlformats.org/officeDocument/2006/relationships/hyperlink" Target="consultantplus://offline/ref=BED3162228243B30FE3B034CD0F71E2EBAE3E63021758625E9902CF07258271EB92E93C656DD4CA4SBm2J" TargetMode="External"/><Relationship Id="rId422" Type="http://schemas.openxmlformats.org/officeDocument/2006/relationships/hyperlink" Target="consultantplus://offline/ref=BED3162228243B30FE3B034CD0F71E2EBEE7EA39227ADB2FE1C920F2S7m5J" TargetMode="External"/><Relationship Id="rId443" Type="http://schemas.openxmlformats.org/officeDocument/2006/relationships/hyperlink" Target="consultantplus://offline/ref=BED3162228243B30FE3B034CD0F71E2EBAE3E63021758625E9902CF07258271EB92E93C656DD4EA0SBm7J" TargetMode="External"/><Relationship Id="rId464" Type="http://schemas.openxmlformats.org/officeDocument/2006/relationships/hyperlink" Target="consultantplus://offline/ref=BED3162228243B30FE3B034CD0F71E2EBAE0ED3026778625E9902CF072S5m8J" TargetMode="External"/><Relationship Id="rId303" Type="http://schemas.openxmlformats.org/officeDocument/2006/relationships/hyperlink" Target="consultantplus://offline/ref=BED3162228243B30FE3B034CD0F71E2EBAE3E63021758625E9902CF07258271EB92E93C2S5mEJ" TargetMode="External"/><Relationship Id="rId42" Type="http://schemas.openxmlformats.org/officeDocument/2006/relationships/hyperlink" Target="consultantplus://offline/ref=BED3162228243B30FE3B034CD0F71E2EBAE0EC3424728625E9902CF07258271EB92E93C656DD4DACSBmDJ" TargetMode="External"/><Relationship Id="rId84" Type="http://schemas.openxmlformats.org/officeDocument/2006/relationships/hyperlink" Target="consultantplus://offline/ref=BED3162228243B30FE3B034CD0F71E2EBAE2E63822728625E9902CF07258271EB92E93C656DD4DA7SBm1J" TargetMode="External"/><Relationship Id="rId138" Type="http://schemas.openxmlformats.org/officeDocument/2006/relationships/hyperlink" Target="consultantplus://offline/ref=BED3162228243B30FE3B034CD0F71E2EBAE3E63021758625E9902CF07258271EB92E93C656DD4CACSBmDJ" TargetMode="External"/><Relationship Id="rId345" Type="http://schemas.openxmlformats.org/officeDocument/2006/relationships/hyperlink" Target="consultantplus://offline/ref=BED3162228243B30FE3B034CD0F71E2EBAE3E63021758625E9902CF07258271EB92E93C2S5m7J" TargetMode="External"/><Relationship Id="rId387" Type="http://schemas.openxmlformats.org/officeDocument/2006/relationships/hyperlink" Target="consultantplus://offline/ref=BED3162228243B30FE3B034CD0F71E2EBAE3E63021758625E9902CF07258271EB92E93C656DD4CA6SBmCJ" TargetMode="External"/><Relationship Id="rId191" Type="http://schemas.openxmlformats.org/officeDocument/2006/relationships/hyperlink" Target="consultantplus://offline/ref=BED3162228243B30FE3B034CD0F71E2EBAE3E63021758625E9902CF07258271EB92E93C656DD4CACSBm6J" TargetMode="External"/><Relationship Id="rId205" Type="http://schemas.openxmlformats.org/officeDocument/2006/relationships/hyperlink" Target="consultantplus://offline/ref=BED3162228243B30FE3B034CD0F71E2EBAE2E8332B758625E9902CF072S5m8J" TargetMode="External"/><Relationship Id="rId247" Type="http://schemas.openxmlformats.org/officeDocument/2006/relationships/hyperlink" Target="consultantplus://offline/ref=BED3162228243B30FE3B034CD0F71E2EBAE3E63021758625E9902CF07258271EB92E93C656DD4CA4SBm2J" TargetMode="External"/><Relationship Id="rId412" Type="http://schemas.openxmlformats.org/officeDocument/2006/relationships/hyperlink" Target="consultantplus://offline/ref=BED3162228243B30FE3B034CD0F71E2EBAE3EA3625798625E9902CF07258271EB92E93C656DD4DA7SBm0J" TargetMode="External"/><Relationship Id="rId107" Type="http://schemas.openxmlformats.org/officeDocument/2006/relationships/hyperlink" Target="consultantplus://offline/ref=BED3162228243B30FE3B034CD0F71E2EBAE2E63920798625E9902CF07258271EB92E93C656DD4DA3SBm7J" TargetMode="External"/><Relationship Id="rId289" Type="http://schemas.openxmlformats.org/officeDocument/2006/relationships/hyperlink" Target="consultantplus://offline/ref=BED3162228243B30FE3B034CD0F71E2EBAE3E63021758625E9902CF07258271EB92E93C2S5m7J" TargetMode="External"/><Relationship Id="rId454" Type="http://schemas.openxmlformats.org/officeDocument/2006/relationships/hyperlink" Target="consultantplus://offline/ref=BED3162228243B30FE3B034CD0F71E2EBAE3E63021758625E9902CF07258271EB92E93C656DD4CA3SBmCJ" TargetMode="External"/><Relationship Id="rId11" Type="http://schemas.openxmlformats.org/officeDocument/2006/relationships/hyperlink" Target="consultantplus://offline/ref=BED3162228243B30FE3B034CD0F71E2EBAE1EF362B748625E9902CF07258271EB92E93C656DD48A3SBm1J" TargetMode="External"/><Relationship Id="rId53" Type="http://schemas.openxmlformats.org/officeDocument/2006/relationships/hyperlink" Target="consultantplus://offline/ref=BED3162228243B30FE3B034CD0F71E2EBAE3E63021758625E9902CF07258271EB92E93C656DD4DA1SBmCJ" TargetMode="External"/><Relationship Id="rId149" Type="http://schemas.openxmlformats.org/officeDocument/2006/relationships/hyperlink" Target="consultantplus://offline/ref=BED3162228243B30FE3B034CD0F71E2EBAE2E63822728625E9902CF07258271EB92E93C656DD4DA1SBm2J" TargetMode="External"/><Relationship Id="rId314" Type="http://schemas.openxmlformats.org/officeDocument/2006/relationships/hyperlink" Target="consultantplus://offline/ref=BED3162228243B30FE3B034CD0F71E2EBAE3E63021758625E9902CF07258271EB92E93C4S5m3J" TargetMode="External"/><Relationship Id="rId356" Type="http://schemas.openxmlformats.org/officeDocument/2006/relationships/hyperlink" Target="consultantplus://offline/ref=BED3162228243B30FE3B034CD0F71E2EBAE2E63920748625E9902CF07258271EB92E93C656DD4DA5SBmCJ" TargetMode="External"/><Relationship Id="rId398" Type="http://schemas.openxmlformats.org/officeDocument/2006/relationships/hyperlink" Target="consultantplus://offline/ref=BED3162228243B30FE3B034CD0F71E2EBAE3E63021758625E9902CF07258271EB92E93C656DD4CA4SBm2J" TargetMode="External"/><Relationship Id="rId95" Type="http://schemas.openxmlformats.org/officeDocument/2006/relationships/hyperlink" Target="consultantplus://offline/ref=BED3162228243B30FE3B034CD0F71E2EBAE2E63920798625E9902CF07258271EB92E93C656DD4DA4SBm7J" TargetMode="External"/><Relationship Id="rId160" Type="http://schemas.openxmlformats.org/officeDocument/2006/relationships/hyperlink" Target="consultantplus://offline/ref=BED3162228243B30FE3B034CD0F71E2EBAE2E63920798625E9902CF07258271EB92E93C656DD4DA2SBm1J" TargetMode="External"/><Relationship Id="rId216" Type="http://schemas.openxmlformats.org/officeDocument/2006/relationships/hyperlink" Target="consultantplus://offline/ref=BED3162228243B30FE3B034CD0F71E2EBAE2E63822728625E9902CF07258271EB92E93C656DD4CA5SBm2J" TargetMode="External"/><Relationship Id="rId423" Type="http://schemas.openxmlformats.org/officeDocument/2006/relationships/hyperlink" Target="consultantplus://offline/ref=BED3162228243B30FE3B034CD0F71E2EBAE2E63920798625E9902CF07258271EB92E93C656DD4DA6SBm6J" TargetMode="External"/><Relationship Id="rId258" Type="http://schemas.openxmlformats.org/officeDocument/2006/relationships/hyperlink" Target="consultantplus://offline/ref=BED3162228243B30FE3B034CD0F71E2EBAE2E63822728625E9902CF07258271EB92E93C656DD4DA2SBm2J" TargetMode="External"/><Relationship Id="rId465" Type="http://schemas.openxmlformats.org/officeDocument/2006/relationships/hyperlink" Target="consultantplus://offline/ref=BED3162228243B30FE3B034CD0F71E2EBAE3E63021758625E9902CF07258271EB92E93C656DD4FA0SBmDJ" TargetMode="External"/><Relationship Id="rId22" Type="http://schemas.openxmlformats.org/officeDocument/2006/relationships/hyperlink" Target="consultantplus://offline/ref=BED3162228243B30FE3B034CD0F71E2EBAE2E63822728625E9902CF07258271EB92E93C656DD4DA4SBm5J" TargetMode="External"/><Relationship Id="rId64" Type="http://schemas.openxmlformats.org/officeDocument/2006/relationships/hyperlink" Target="consultantplus://offline/ref=BED3162228243B30FE3B034CD0F71E2EBAE2E93722708625E9902CF07258271EB92E93C656DD4DA7SBm6J" TargetMode="External"/><Relationship Id="rId118" Type="http://schemas.openxmlformats.org/officeDocument/2006/relationships/hyperlink" Target="consultantplus://offline/ref=BED3162228243B30FE3B034CD0F71E2EBAE3E63021758625E9902CF07258271EB92E93C656DD4CA1SBm1J" TargetMode="External"/><Relationship Id="rId325" Type="http://schemas.openxmlformats.org/officeDocument/2006/relationships/hyperlink" Target="consultantplus://offline/ref=BED3162228243B30FE3B034CD0F71E2EBAE3E63021758625E9902CF07258271EB92E93C3S5m5J" TargetMode="External"/><Relationship Id="rId367" Type="http://schemas.openxmlformats.org/officeDocument/2006/relationships/hyperlink" Target="consultantplus://offline/ref=BED3162228243B30FE3B034CD0F71E2EBAE3E63021758625E9902CF07258271EB92E93C656DD4FACSBmCJ" TargetMode="External"/><Relationship Id="rId171" Type="http://schemas.openxmlformats.org/officeDocument/2006/relationships/hyperlink" Target="consultantplus://offline/ref=BED3162228243B30FE3B034CD0F71E2EBAE2E63822728625E9902CF07258271EB92E93C656DD4DA0SBm1J" TargetMode="External"/><Relationship Id="rId227" Type="http://schemas.openxmlformats.org/officeDocument/2006/relationships/hyperlink" Target="consultantplus://offline/ref=BED3162228243B30FE3B034CD0F71E2EB2E7EF332B7ADB2FE1C920F275577809BE679FC756DD4ESAm2J" TargetMode="External"/><Relationship Id="rId269" Type="http://schemas.openxmlformats.org/officeDocument/2006/relationships/hyperlink" Target="consultantplus://offline/ref=BED3162228243B30FE3B034CD0F71E2EB3EBEE34227ADB2FE1C920F275577809BE679FC756DD4CSAm5J" TargetMode="External"/><Relationship Id="rId434" Type="http://schemas.openxmlformats.org/officeDocument/2006/relationships/hyperlink" Target="consultantplus://offline/ref=BED3162228243B30FE3B034CD0F71E2EBAE3E63021758625E9902CF07258271EB92E93C656DD4FA2SBmDJ" TargetMode="External"/><Relationship Id="rId33" Type="http://schemas.openxmlformats.org/officeDocument/2006/relationships/hyperlink" Target="consultantplus://offline/ref=BED3162228243B30FE3B034CD0F71E2EBAE2E93722708625E9902CF07258271EB92E93C656DD4DA4SBm1J" TargetMode="External"/><Relationship Id="rId129" Type="http://schemas.openxmlformats.org/officeDocument/2006/relationships/hyperlink" Target="consultantplus://offline/ref=BED3162228243B30FE3B034CD0F71E2EBAE0EC312A708625E9902CF07258271EB92E93C656DD4DA4SBm5J" TargetMode="External"/><Relationship Id="rId280" Type="http://schemas.openxmlformats.org/officeDocument/2006/relationships/hyperlink" Target="consultantplus://offline/ref=BED3162228243B30FE3B034CD0F71E2EBAE3E63021758625E9902CF07258271EB92E93C656DD4CACSBmCJ" TargetMode="External"/><Relationship Id="rId336" Type="http://schemas.openxmlformats.org/officeDocument/2006/relationships/hyperlink" Target="consultantplus://offline/ref=BED3162228243B30FE3B034CD0F71E2EBAE3E63021758625E9902CF07258271EB92E93C4S5m2J" TargetMode="External"/><Relationship Id="rId75" Type="http://schemas.openxmlformats.org/officeDocument/2006/relationships/hyperlink" Target="consultantplus://offline/ref=BED3162228243B30FE3B034CD0F71E2EBAE3EA3625798625E9902CF07258271EB92E93C656DD4DA4SBm6J" TargetMode="External"/><Relationship Id="rId140" Type="http://schemas.openxmlformats.org/officeDocument/2006/relationships/hyperlink" Target="consultantplus://offline/ref=BED3162228243B30FE3B034CD0F71E2EBAE3E63021758625E9902CF07258271EB92E93C656DD4CA1SBm1J" TargetMode="External"/><Relationship Id="rId182" Type="http://schemas.openxmlformats.org/officeDocument/2006/relationships/hyperlink" Target="consultantplus://offline/ref=BED3162228243B30FE3B034CD0F71E2EBAE0EC3327748625E9902CF07258271EB92E93C656DD4DA6SBm3J" TargetMode="External"/><Relationship Id="rId378" Type="http://schemas.openxmlformats.org/officeDocument/2006/relationships/hyperlink" Target="consultantplus://offline/ref=BED3162228243B30FE3B034CD0F71E2EBAE2E63822728625E9902CF07258271EB92E93C656DD4DADSBm6J" TargetMode="External"/><Relationship Id="rId403" Type="http://schemas.openxmlformats.org/officeDocument/2006/relationships/hyperlink" Target="consultantplus://offline/ref=BED3162228243B30FE3B034CD0F71E2EBAE3E63021758625E9902CF07258271EB92E93CFS5mFJ" TargetMode="External"/><Relationship Id="rId6" Type="http://schemas.openxmlformats.org/officeDocument/2006/relationships/hyperlink" Target="consultantplus://offline/ref=BED3162228243B30FE3B034CD0F71E2EBAE3E9302A738625E9902CF07258271EB92E93C656DD4FA5SBm5J" TargetMode="External"/><Relationship Id="rId238" Type="http://schemas.openxmlformats.org/officeDocument/2006/relationships/hyperlink" Target="consultantplus://offline/ref=BED3162228243B30FE3B034CD0F71E2EBAE3E63021758625E9902CF07258271EB92E93C656DD4CACSBm6J" TargetMode="External"/><Relationship Id="rId445" Type="http://schemas.openxmlformats.org/officeDocument/2006/relationships/hyperlink" Target="consultantplus://offline/ref=BED3162228243B30FE3B034CD0F71E2EBAE3E63021758625E9902CF07258271EB92E93C656DD4EA3SBm5J" TargetMode="External"/><Relationship Id="rId291" Type="http://schemas.openxmlformats.org/officeDocument/2006/relationships/hyperlink" Target="consultantplus://offline/ref=BED3162228243B30FE3B034CD0F71E2EBAE3E63021758625E9902CF07258271EB92E93C656DD4CA6SBm4J" TargetMode="External"/><Relationship Id="rId305" Type="http://schemas.openxmlformats.org/officeDocument/2006/relationships/hyperlink" Target="consultantplus://offline/ref=BED3162228243B30FE3B034CD0F71E2EBAE3E63021758625E9902CF07258271EB92E93C3S5m4J" TargetMode="External"/><Relationship Id="rId347" Type="http://schemas.openxmlformats.org/officeDocument/2006/relationships/hyperlink" Target="consultantplus://offline/ref=BED3162228243B30FE3B034CD0F71E2EBAE3E63021758625E9902CF07258271EB92E93C4S5m6J" TargetMode="External"/><Relationship Id="rId44" Type="http://schemas.openxmlformats.org/officeDocument/2006/relationships/hyperlink" Target="consultantplus://offline/ref=BED3162228243B30FE3B034CD0F71E2EB2E1ED37267ADB2FE1C920F275577809BE679FC756DD4DSAm7J" TargetMode="External"/><Relationship Id="rId86" Type="http://schemas.openxmlformats.org/officeDocument/2006/relationships/hyperlink" Target="consultantplus://offline/ref=BED3162228243B30FE3B034CD0F71E2EBAE3E63021758625E9902CF07258271EB92E93C656DD4CA6SBm4J" TargetMode="External"/><Relationship Id="rId151" Type="http://schemas.openxmlformats.org/officeDocument/2006/relationships/hyperlink" Target="consultantplus://offline/ref=BED3162228243B30FE3B034CD0F71E2EBAE0EC3327748625E9902CF07258271EB92E93C656DD4DA4SBm6J" TargetMode="External"/><Relationship Id="rId389" Type="http://schemas.openxmlformats.org/officeDocument/2006/relationships/hyperlink" Target="consultantplus://offline/ref=BED3162228243B30FE3B034CD0F71E2EBAE3E63021758625E9902CF07258271EB92E93C656DD4EA5SBm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31102</Words>
  <Characters>177286</Characters>
  <Application>Microsoft Office Word</Application>
  <DocSecurity>0</DocSecurity>
  <Lines>1477</Lines>
  <Paragraphs>415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2012-07-19T09:38:00Z</dcterms:created>
  <dcterms:modified xsi:type="dcterms:W3CDTF">2012-07-19T09:39:00Z</dcterms:modified>
</cp:coreProperties>
</file>