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06B" w:rsidRDefault="00C46D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Стоимости работ по содержанию и ремонту общего имущества жилищного фонда в расчете на единицу измерения п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«ЗУК» на 2014 год.</w:t>
      </w:r>
    </w:p>
    <w:p w:rsidR="00A3006B" w:rsidRDefault="00A3006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816"/>
        <w:gridCol w:w="3967"/>
        <w:gridCol w:w="2394"/>
        <w:gridCol w:w="2393"/>
      </w:tblGrid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работ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Стоимость, руб.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фасада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асфальтового покрытия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отмостки</w:t>
            </w:r>
            <w:proofErr w:type="spellEnd"/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чугунных труб канализации на ПП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оцинкованной кровли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Косметический ремонт подъездов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1под./1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отмостки</w:t>
            </w:r>
            <w:proofErr w:type="spellEnd"/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Утепление стен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мягкой кровли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Смена стальных труб ХВС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полипропиленовые</w:t>
            </w:r>
            <w:proofErr w:type="gramEnd"/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Смена стальных труб ГВС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полипропиленовые</w:t>
            </w:r>
            <w:proofErr w:type="gramEnd"/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вытяжных труб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1м/1канал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электропроводки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сетей электроснабжения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1под./1эт.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цоколя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колпаков над вентиляционными каналами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1 канал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Утепление перекрытий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5960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выгребной ямы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Смена деревянных окон в подъезде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пластиковые</w:t>
            </w:r>
            <w:proofErr w:type="gramEnd"/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6500</w:t>
            </w:r>
          </w:p>
        </w:tc>
      </w:tr>
    </w:tbl>
    <w:p w:rsidR="00A3006B" w:rsidRDefault="00A3006B">
      <w:pPr>
        <w:jc w:val="center"/>
      </w:pPr>
    </w:p>
    <w:p w:rsidR="00A3006B" w:rsidRDefault="00A3006B">
      <w:pPr>
        <w:jc w:val="center"/>
      </w:pPr>
    </w:p>
    <w:p w:rsidR="00A3006B" w:rsidRDefault="00A3006B">
      <w:pPr>
        <w:jc w:val="center"/>
      </w:pPr>
    </w:p>
    <w:p w:rsidR="00A3006B" w:rsidRDefault="00A3006B">
      <w:pPr>
        <w:jc w:val="center"/>
      </w:pPr>
    </w:p>
    <w:p w:rsidR="00A3006B" w:rsidRDefault="00A3006B">
      <w:pPr>
        <w:jc w:val="center"/>
      </w:pPr>
    </w:p>
    <w:p w:rsidR="00A3006B" w:rsidRDefault="00A3006B">
      <w:pPr>
        <w:jc w:val="center"/>
      </w:pPr>
    </w:p>
    <w:p w:rsidR="00A3006B" w:rsidRDefault="00A3006B">
      <w:pPr>
        <w:jc w:val="center"/>
      </w:pPr>
    </w:p>
    <w:p w:rsidR="00A3006B" w:rsidRDefault="00A3006B">
      <w:pPr>
        <w:jc w:val="center"/>
      </w:pPr>
    </w:p>
    <w:p w:rsidR="00A3006B" w:rsidRDefault="00A3006B">
      <w:pPr>
        <w:jc w:val="center"/>
      </w:pPr>
    </w:p>
    <w:p w:rsidR="00A3006B" w:rsidRDefault="00A3006B">
      <w:pPr>
        <w:jc w:val="center"/>
        <w:sectPr w:rsidR="00A3006B"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-2049"/>
        </w:sectPr>
      </w:pPr>
    </w:p>
    <w:p w:rsidR="00A3006B" w:rsidRDefault="00A3006B" w:rsidP="00170196">
      <w:pPr>
        <w:jc w:val="center"/>
      </w:pPr>
      <w:bookmarkStart w:id="0" w:name="_GoBack"/>
      <w:bookmarkEnd w:id="0"/>
    </w:p>
    <w:sectPr w:rsidR="00A3006B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006B"/>
    <w:rsid w:val="00170196"/>
    <w:rsid w:val="00A3006B"/>
    <w:rsid w:val="00C4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Arial Unicode MS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pPr>
      <w:suppressLineNumbers/>
    </w:pPr>
    <w:rPr>
      <w:rFonts w:cs="Mangal"/>
    </w:rPr>
  </w:style>
  <w:style w:type="table" w:styleId="a8">
    <w:name w:val="Table Grid"/>
    <w:basedOn w:val="a1"/>
    <w:uiPriority w:val="59"/>
    <w:rsid w:val="004F2CF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user</cp:lastModifiedBy>
  <cp:revision>4</cp:revision>
  <cp:lastPrinted>2014-03-24T09:36:00Z</cp:lastPrinted>
  <dcterms:created xsi:type="dcterms:W3CDTF">2015-04-20T06:23:00Z</dcterms:created>
  <dcterms:modified xsi:type="dcterms:W3CDTF">2015-04-20T09:18:00Z</dcterms:modified>
  <dc:language>ru-RU</dc:language>
</cp:coreProperties>
</file>